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0497B" w:rsidRPr="0040497B" w:rsidRDefault="0040497B" w:rsidP="0040497B">
      <w:pPr>
        <w:spacing w:after="0" w:line="240" w:lineRule="auto"/>
        <w:jc w:val="center"/>
        <w:rPr>
          <w:rFonts w:ascii="Arial Narrow" w:hAnsi="Arial Narrow"/>
        </w:rPr>
      </w:pPr>
      <w:bookmarkStart w:id="0" w:name="_GoBack"/>
      <w:bookmarkEnd w:id="0"/>
      <w:r w:rsidRPr="0040497B">
        <w:rPr>
          <w:rFonts w:ascii="Arial Narrow" w:hAnsi="Arial Narrow" w:cs="Tahoma"/>
          <w:b/>
          <w:bCs/>
          <w:color w:val="FF0000"/>
          <w:sz w:val="17"/>
          <w:szCs w:val="17"/>
        </w:rPr>
        <w:t>Grantees are required to select at least one Output measure for each Program Area selected.</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75" w:type="dxa"/>
          <w:left w:w="75" w:type="dxa"/>
          <w:bottom w:w="75" w:type="dxa"/>
          <w:right w:w="75" w:type="dxa"/>
        </w:tblCellMar>
        <w:tblLook w:val="0000" w:firstRow="0" w:lastRow="0" w:firstColumn="0" w:lastColumn="0" w:noHBand="0" w:noVBand="0"/>
      </w:tblPr>
      <w:tblGrid>
        <w:gridCol w:w="484"/>
        <w:gridCol w:w="1986"/>
        <w:gridCol w:w="3766"/>
        <w:gridCol w:w="3018"/>
        <w:gridCol w:w="1696"/>
      </w:tblGrid>
      <w:tr w:rsidR="0040497B" w:rsidRPr="0040497B" w:rsidTr="003357E0">
        <w:trPr>
          <w:cantSplit/>
          <w:tblHeader/>
          <w:jc w:val="center"/>
        </w:trPr>
        <w:tc>
          <w:tcPr>
            <w:tcW w:w="434" w:type="dxa"/>
            <w:shd w:val="clear" w:color="auto" w:fill="003366"/>
            <w:vAlign w:val="center"/>
          </w:tcPr>
          <w:p w:rsidR="0040497B" w:rsidRPr="0040497B" w:rsidRDefault="0040497B" w:rsidP="0040497B">
            <w:pPr>
              <w:keepLines/>
              <w:spacing w:after="0" w:line="240" w:lineRule="auto"/>
              <w:jc w:val="center"/>
              <w:rPr>
                <w:rFonts w:ascii="Arial Narrow" w:hAnsi="Arial Narrow" w:cs="Tahoma"/>
                <w:sz w:val="20"/>
                <w:szCs w:val="18"/>
              </w:rPr>
            </w:pPr>
            <w:r w:rsidRPr="0040497B">
              <w:rPr>
                <w:rFonts w:ascii="Arial Narrow" w:hAnsi="Arial Narrow" w:cs="Tahoma"/>
                <w:b/>
                <w:bCs/>
                <w:sz w:val="20"/>
                <w:szCs w:val="18"/>
              </w:rPr>
              <w:t>#</w:t>
            </w:r>
          </w:p>
        </w:tc>
        <w:tc>
          <w:tcPr>
            <w:tcW w:w="1782" w:type="dxa"/>
            <w:shd w:val="clear" w:color="auto" w:fill="003366"/>
            <w:vAlign w:val="center"/>
          </w:tcPr>
          <w:p w:rsidR="0040497B" w:rsidRPr="0040497B" w:rsidRDefault="0040497B" w:rsidP="0040497B">
            <w:pPr>
              <w:keepLines/>
              <w:spacing w:after="0" w:line="240" w:lineRule="auto"/>
              <w:jc w:val="center"/>
              <w:rPr>
                <w:rFonts w:ascii="Arial Narrow" w:hAnsi="Arial Narrow" w:cs="Tahoma"/>
                <w:sz w:val="20"/>
                <w:szCs w:val="18"/>
              </w:rPr>
            </w:pPr>
            <w:r w:rsidRPr="0040497B">
              <w:rPr>
                <w:rFonts w:ascii="Arial Narrow" w:hAnsi="Arial Narrow" w:cs="Tahoma"/>
                <w:b/>
                <w:bCs/>
                <w:sz w:val="20"/>
                <w:szCs w:val="18"/>
              </w:rPr>
              <w:t>Output Measure</w:t>
            </w:r>
          </w:p>
        </w:tc>
        <w:tc>
          <w:tcPr>
            <w:tcW w:w="3379" w:type="dxa"/>
            <w:shd w:val="clear" w:color="auto" w:fill="003366"/>
            <w:vAlign w:val="center"/>
          </w:tcPr>
          <w:p w:rsidR="0040497B" w:rsidRPr="0040497B" w:rsidRDefault="0040497B" w:rsidP="0040497B">
            <w:pPr>
              <w:keepLines/>
              <w:spacing w:after="0" w:line="240" w:lineRule="auto"/>
              <w:jc w:val="center"/>
              <w:rPr>
                <w:rFonts w:ascii="Arial Narrow" w:hAnsi="Arial Narrow" w:cs="Tahoma"/>
                <w:sz w:val="20"/>
                <w:szCs w:val="18"/>
              </w:rPr>
            </w:pPr>
            <w:r w:rsidRPr="0040497B">
              <w:rPr>
                <w:rFonts w:ascii="Arial Narrow" w:hAnsi="Arial Narrow" w:cs="Tahoma"/>
                <w:b/>
                <w:bCs/>
                <w:sz w:val="20"/>
                <w:szCs w:val="18"/>
              </w:rPr>
              <w:t>Definition</w:t>
            </w:r>
          </w:p>
        </w:tc>
        <w:tc>
          <w:tcPr>
            <w:tcW w:w="2708" w:type="dxa"/>
            <w:shd w:val="clear" w:color="auto" w:fill="003366"/>
            <w:noWrap/>
            <w:vAlign w:val="center"/>
          </w:tcPr>
          <w:p w:rsidR="0040497B" w:rsidRPr="0040497B" w:rsidRDefault="0040497B" w:rsidP="003357E0">
            <w:pPr>
              <w:keepLines/>
              <w:spacing w:after="0" w:line="240" w:lineRule="auto"/>
              <w:jc w:val="center"/>
              <w:rPr>
                <w:rFonts w:ascii="Arial Narrow" w:hAnsi="Arial Narrow" w:cs="Tahoma"/>
                <w:sz w:val="20"/>
                <w:szCs w:val="18"/>
              </w:rPr>
            </w:pPr>
            <w:r w:rsidRPr="0040497B">
              <w:rPr>
                <w:rFonts w:ascii="Arial Narrow" w:hAnsi="Arial Narrow" w:cs="Tahoma"/>
                <w:b/>
                <w:bCs/>
                <w:sz w:val="20"/>
                <w:szCs w:val="18"/>
              </w:rPr>
              <w:t>Data Grantee Reports</w:t>
            </w:r>
          </w:p>
        </w:tc>
        <w:tc>
          <w:tcPr>
            <w:tcW w:w="1522" w:type="dxa"/>
            <w:shd w:val="clear" w:color="auto" w:fill="003366"/>
          </w:tcPr>
          <w:p w:rsidR="0040497B" w:rsidRPr="0040497B" w:rsidRDefault="0040497B" w:rsidP="0040497B">
            <w:pPr>
              <w:keepLines/>
              <w:spacing w:after="0" w:line="240" w:lineRule="auto"/>
              <w:jc w:val="center"/>
              <w:rPr>
                <w:rFonts w:ascii="Arial Narrow" w:hAnsi="Arial Narrow" w:cs="Tahoma"/>
                <w:b/>
                <w:bCs/>
                <w:sz w:val="20"/>
                <w:szCs w:val="18"/>
              </w:rPr>
            </w:pPr>
            <w:r w:rsidRPr="0040497B">
              <w:rPr>
                <w:rFonts w:ascii="Arial Narrow" w:hAnsi="Arial Narrow" w:cs="Tahoma"/>
                <w:b/>
                <w:bCs/>
                <w:sz w:val="20"/>
                <w:szCs w:val="18"/>
              </w:rPr>
              <w:t>Record Data Here</w:t>
            </w:r>
          </w:p>
        </w:tc>
      </w:tr>
      <w:tr w:rsidR="0040497B" w:rsidRPr="0040497B" w:rsidTr="003357E0">
        <w:trPr>
          <w:cantSplit/>
          <w:jc w:val="center"/>
        </w:trPr>
        <w:tc>
          <w:tcPr>
            <w:tcW w:w="434" w:type="dxa"/>
          </w:tcPr>
          <w:p w:rsidR="0040497B" w:rsidRPr="003F6131" w:rsidRDefault="0040497B" w:rsidP="003F6131">
            <w:pPr>
              <w:pStyle w:val="ListParagraph"/>
              <w:keepLines/>
              <w:numPr>
                <w:ilvl w:val="0"/>
                <w:numId w:val="29"/>
              </w:numPr>
              <w:spacing w:after="0" w:line="240" w:lineRule="auto"/>
              <w:jc w:val="center"/>
              <w:rPr>
                <w:rFonts w:ascii="Arial Narrow" w:hAnsi="Arial Narrow" w:cs="Tahoma"/>
                <w:sz w:val="18"/>
                <w:szCs w:val="18"/>
              </w:rPr>
            </w:pPr>
          </w:p>
        </w:tc>
        <w:tc>
          <w:tcPr>
            <w:tcW w:w="1782" w:type="dxa"/>
          </w:tcPr>
          <w:p w:rsidR="0040497B" w:rsidRPr="00EE1969" w:rsidRDefault="0040497B" w:rsidP="003357E0">
            <w:pPr>
              <w:spacing w:after="0" w:line="240" w:lineRule="auto"/>
              <w:rPr>
                <w:rFonts w:ascii="Arial Narrow" w:hAnsi="Arial Narrow" w:cs="Tahoma"/>
                <w:bCs/>
                <w:sz w:val="18"/>
                <w:szCs w:val="18"/>
              </w:rPr>
            </w:pPr>
            <w:r w:rsidRPr="0040497B">
              <w:rPr>
                <w:rFonts w:ascii="Arial Narrow" w:hAnsi="Arial Narrow" w:cs="Tahoma"/>
                <w:bCs/>
                <w:sz w:val="18"/>
                <w:szCs w:val="18"/>
              </w:rPr>
              <w:t xml:space="preserve">Number of different </w:t>
            </w:r>
            <w:r w:rsidR="00EE1969">
              <w:rPr>
                <w:rFonts w:ascii="Arial Narrow" w:hAnsi="Arial Narrow" w:cs="Tahoma"/>
                <w:bCs/>
                <w:sz w:val="18"/>
                <w:szCs w:val="18"/>
              </w:rPr>
              <w:t>i</w:t>
            </w:r>
            <w:r w:rsidR="00EE1969" w:rsidRPr="00EE1969">
              <w:rPr>
                <w:rFonts w:ascii="Arial Narrow" w:hAnsi="Arial Narrow" w:cs="Tahoma"/>
                <w:bCs/>
                <w:sz w:val="18"/>
                <w:szCs w:val="18"/>
              </w:rPr>
              <w:t xml:space="preserve">ndigent defense </w:t>
            </w:r>
            <w:r w:rsidR="00EE1969">
              <w:rPr>
                <w:rFonts w:ascii="Arial Narrow" w:hAnsi="Arial Narrow" w:cs="Tahoma"/>
                <w:bCs/>
                <w:sz w:val="18"/>
                <w:szCs w:val="18"/>
              </w:rPr>
              <w:t xml:space="preserve">programs </w:t>
            </w:r>
            <w:r w:rsidRPr="0040497B">
              <w:rPr>
                <w:rFonts w:ascii="Arial Narrow" w:hAnsi="Arial Narrow" w:cs="Tahoma"/>
                <w:bCs/>
                <w:sz w:val="18"/>
                <w:szCs w:val="18"/>
              </w:rPr>
              <w:t>in operation</w:t>
            </w:r>
          </w:p>
        </w:tc>
        <w:tc>
          <w:tcPr>
            <w:tcW w:w="3379" w:type="dxa"/>
          </w:tcPr>
          <w:p w:rsidR="0040497B" w:rsidRPr="0040497B" w:rsidRDefault="0040497B" w:rsidP="00EE1969">
            <w:pPr>
              <w:keepLines/>
              <w:spacing w:after="0" w:line="240" w:lineRule="auto"/>
              <w:rPr>
                <w:rFonts w:ascii="Arial Narrow" w:hAnsi="Arial Narrow" w:cs="Tahoma"/>
                <w:sz w:val="18"/>
                <w:szCs w:val="18"/>
              </w:rPr>
            </w:pPr>
            <w:r w:rsidRPr="0040497B">
              <w:rPr>
                <w:rFonts w:ascii="Arial Narrow" w:hAnsi="Arial Narrow" w:cs="Tahoma"/>
                <w:sz w:val="18"/>
                <w:szCs w:val="18"/>
              </w:rPr>
              <w:t xml:space="preserve">Measure of program implementation.  Appropriate for grantees </w:t>
            </w:r>
            <w:r w:rsidR="00EE1969">
              <w:rPr>
                <w:rFonts w:ascii="Arial Narrow" w:hAnsi="Arial Narrow" w:cs="Tahoma"/>
                <w:sz w:val="18"/>
                <w:szCs w:val="18"/>
              </w:rPr>
              <w:t>that administer more than one indigent defense</w:t>
            </w:r>
            <w:r w:rsidRPr="0040497B">
              <w:rPr>
                <w:rFonts w:ascii="Arial Narrow" w:hAnsi="Arial Narrow" w:cs="Tahoma"/>
                <w:sz w:val="18"/>
                <w:szCs w:val="18"/>
              </w:rPr>
              <w:t xml:space="preserve"> program.  Report the maximum number of different </w:t>
            </w:r>
            <w:r w:rsidR="00EE1969">
              <w:rPr>
                <w:rFonts w:ascii="Arial Narrow" w:hAnsi="Arial Narrow" w:cs="Tahoma"/>
                <w:sz w:val="18"/>
                <w:szCs w:val="18"/>
              </w:rPr>
              <w:t>indigent defense</w:t>
            </w:r>
            <w:r w:rsidRPr="0040497B">
              <w:rPr>
                <w:rFonts w:ascii="Arial Narrow" w:hAnsi="Arial Narrow" w:cs="Tahoma"/>
                <w:sz w:val="18"/>
                <w:szCs w:val="18"/>
              </w:rPr>
              <w:t xml:space="preserve"> programs in operation simultaneously.  Different implies that the programs either employ different techniques or activities, target different populations, or have different goals</w:t>
            </w:r>
            <w:r w:rsidR="00D11254">
              <w:rPr>
                <w:rFonts w:ascii="Arial Narrow" w:hAnsi="Arial Narrow" w:cs="Tahoma"/>
                <w:sz w:val="18"/>
                <w:szCs w:val="18"/>
              </w:rPr>
              <w:t xml:space="preserve">. </w:t>
            </w:r>
          </w:p>
        </w:tc>
        <w:tc>
          <w:tcPr>
            <w:tcW w:w="2708" w:type="dxa"/>
          </w:tcPr>
          <w:p w:rsidR="0040497B" w:rsidRPr="0040497B" w:rsidRDefault="0040497B" w:rsidP="003357E0">
            <w:pPr>
              <w:keepLines/>
              <w:numPr>
                <w:ilvl w:val="0"/>
                <w:numId w:val="1"/>
              </w:numPr>
              <w:tabs>
                <w:tab w:val="left" w:pos="288"/>
              </w:tabs>
              <w:spacing w:after="0" w:line="240" w:lineRule="auto"/>
              <w:ind w:left="244" w:hanging="244"/>
              <w:rPr>
                <w:rFonts w:ascii="Arial Narrow" w:hAnsi="Arial Narrow" w:cs="Tahoma"/>
                <w:sz w:val="18"/>
                <w:szCs w:val="18"/>
              </w:rPr>
            </w:pPr>
            <w:r w:rsidRPr="0040497B">
              <w:rPr>
                <w:rFonts w:ascii="Arial Narrow" w:hAnsi="Arial Narrow" w:cs="Tahoma"/>
                <w:sz w:val="18"/>
                <w:szCs w:val="18"/>
              </w:rPr>
              <w:t xml:space="preserve">Number of different </w:t>
            </w:r>
            <w:r w:rsidR="00EE1969">
              <w:rPr>
                <w:rFonts w:ascii="Arial Narrow" w:hAnsi="Arial Narrow" w:cs="Tahoma"/>
                <w:sz w:val="18"/>
                <w:szCs w:val="18"/>
              </w:rPr>
              <w:t>indigent defense programs</w:t>
            </w:r>
            <w:r w:rsidRPr="0040497B">
              <w:rPr>
                <w:rFonts w:ascii="Arial Narrow" w:hAnsi="Arial Narrow" w:cs="Tahoma"/>
                <w:sz w:val="18"/>
                <w:szCs w:val="18"/>
              </w:rPr>
              <w:t xml:space="preserve"> in operation</w:t>
            </w:r>
          </w:p>
        </w:tc>
        <w:tc>
          <w:tcPr>
            <w:tcW w:w="1522" w:type="dxa"/>
          </w:tcPr>
          <w:p w:rsidR="0040497B" w:rsidRPr="0040497B" w:rsidRDefault="0040497B" w:rsidP="0040497B">
            <w:pPr>
              <w:keepLines/>
              <w:spacing w:after="0" w:line="240" w:lineRule="auto"/>
              <w:ind w:left="720"/>
              <w:rPr>
                <w:rFonts w:ascii="Arial Narrow" w:hAnsi="Arial Narrow" w:cs="Tahoma"/>
                <w:sz w:val="18"/>
                <w:szCs w:val="18"/>
              </w:rPr>
            </w:pPr>
          </w:p>
        </w:tc>
      </w:tr>
      <w:tr w:rsidR="0040497B" w:rsidRPr="0040497B" w:rsidTr="003357E0">
        <w:trPr>
          <w:cantSplit/>
          <w:jc w:val="center"/>
        </w:trPr>
        <w:tc>
          <w:tcPr>
            <w:tcW w:w="434" w:type="dxa"/>
          </w:tcPr>
          <w:p w:rsidR="0040497B" w:rsidRPr="003F6131" w:rsidRDefault="0040497B" w:rsidP="003F6131">
            <w:pPr>
              <w:pStyle w:val="ListParagraph"/>
              <w:keepLines/>
              <w:numPr>
                <w:ilvl w:val="0"/>
                <w:numId w:val="29"/>
              </w:numPr>
              <w:spacing w:after="0" w:line="240" w:lineRule="auto"/>
              <w:jc w:val="center"/>
              <w:rPr>
                <w:rFonts w:ascii="Arial Narrow" w:hAnsi="Arial Narrow" w:cs="Tahoma"/>
                <w:sz w:val="18"/>
                <w:szCs w:val="18"/>
              </w:rPr>
            </w:pPr>
          </w:p>
        </w:tc>
        <w:tc>
          <w:tcPr>
            <w:tcW w:w="1782" w:type="dxa"/>
          </w:tcPr>
          <w:p w:rsidR="0040497B" w:rsidRPr="0040497B" w:rsidRDefault="00EE1969" w:rsidP="00EE1969">
            <w:pPr>
              <w:keepLines/>
              <w:spacing w:after="0" w:line="240" w:lineRule="auto"/>
              <w:rPr>
                <w:rFonts w:ascii="Arial Narrow" w:hAnsi="Arial Narrow" w:cs="Tahoma"/>
                <w:bCs/>
                <w:sz w:val="18"/>
                <w:szCs w:val="18"/>
              </w:rPr>
            </w:pPr>
            <w:r>
              <w:rPr>
                <w:rFonts w:ascii="Arial Narrow" w:hAnsi="Arial Narrow" w:cs="Tahoma"/>
                <w:bCs/>
                <w:sz w:val="18"/>
                <w:szCs w:val="18"/>
              </w:rPr>
              <w:t>Number of types of indigent defense</w:t>
            </w:r>
            <w:r w:rsidR="0040497B" w:rsidRPr="0040497B">
              <w:rPr>
                <w:rFonts w:ascii="Arial Narrow" w:hAnsi="Arial Narrow" w:cs="Tahoma"/>
                <w:bCs/>
                <w:sz w:val="18"/>
                <w:szCs w:val="18"/>
              </w:rPr>
              <w:t xml:space="preserve"> programs</w:t>
            </w:r>
          </w:p>
        </w:tc>
        <w:tc>
          <w:tcPr>
            <w:tcW w:w="3379" w:type="dxa"/>
          </w:tcPr>
          <w:p w:rsidR="0040497B" w:rsidRPr="0040497B" w:rsidRDefault="0040497B" w:rsidP="005B31E6">
            <w:pPr>
              <w:keepLines/>
              <w:spacing w:after="0" w:line="240" w:lineRule="auto"/>
              <w:rPr>
                <w:rFonts w:ascii="Arial Narrow" w:hAnsi="Arial Narrow" w:cs="Tahoma"/>
                <w:sz w:val="18"/>
                <w:szCs w:val="18"/>
              </w:rPr>
            </w:pPr>
            <w:r w:rsidRPr="0040497B">
              <w:rPr>
                <w:rFonts w:ascii="Arial Narrow" w:hAnsi="Arial Narrow" w:cs="Tahoma"/>
                <w:sz w:val="18"/>
                <w:szCs w:val="18"/>
              </w:rPr>
              <w:t>Determine program scope.  Appro</w:t>
            </w:r>
            <w:r w:rsidR="005B31E6">
              <w:rPr>
                <w:rFonts w:ascii="Arial Narrow" w:hAnsi="Arial Narrow" w:cs="Tahoma"/>
                <w:sz w:val="18"/>
                <w:szCs w:val="18"/>
              </w:rPr>
              <w:t>priate for programs that offer indigent defense</w:t>
            </w:r>
            <w:r w:rsidRPr="0040497B">
              <w:rPr>
                <w:rFonts w:ascii="Arial Narrow" w:hAnsi="Arial Narrow" w:cs="Tahoma"/>
                <w:sz w:val="18"/>
                <w:szCs w:val="18"/>
              </w:rPr>
              <w:t xml:space="preserve"> programming.  Rep</w:t>
            </w:r>
            <w:r w:rsidR="005B31E6">
              <w:rPr>
                <w:rFonts w:ascii="Arial Narrow" w:hAnsi="Arial Narrow" w:cs="Tahoma"/>
                <w:sz w:val="18"/>
                <w:szCs w:val="18"/>
              </w:rPr>
              <w:t xml:space="preserve">ort the raw number of types of indigent defense programs </w:t>
            </w:r>
            <w:r w:rsidRPr="0040497B">
              <w:rPr>
                <w:rFonts w:ascii="Arial Narrow" w:hAnsi="Arial Narrow" w:cs="Tahoma"/>
                <w:sz w:val="18"/>
                <w:szCs w:val="18"/>
              </w:rPr>
              <w:t>offered.  Include both service types directly delivered by the program and service types that youth have access to through the program.</w:t>
            </w:r>
          </w:p>
        </w:tc>
        <w:tc>
          <w:tcPr>
            <w:tcW w:w="2708" w:type="dxa"/>
          </w:tcPr>
          <w:p w:rsidR="0040497B" w:rsidRPr="0040497B" w:rsidRDefault="005B31E6" w:rsidP="003357E0">
            <w:pPr>
              <w:keepLines/>
              <w:numPr>
                <w:ilvl w:val="0"/>
                <w:numId w:val="2"/>
              </w:numPr>
              <w:tabs>
                <w:tab w:val="left" w:pos="288"/>
              </w:tabs>
              <w:spacing w:after="0" w:line="240" w:lineRule="auto"/>
              <w:ind w:left="244" w:hanging="244"/>
              <w:rPr>
                <w:rFonts w:ascii="Arial Narrow" w:hAnsi="Arial Narrow" w:cs="Tahoma"/>
                <w:sz w:val="18"/>
                <w:szCs w:val="18"/>
              </w:rPr>
            </w:pPr>
            <w:r>
              <w:rPr>
                <w:rFonts w:ascii="Arial Narrow" w:hAnsi="Arial Narrow" w:cs="Tahoma"/>
                <w:sz w:val="18"/>
                <w:szCs w:val="18"/>
              </w:rPr>
              <w:t xml:space="preserve">Number of types of indigent defense </w:t>
            </w:r>
            <w:r w:rsidR="0040497B" w:rsidRPr="0040497B">
              <w:rPr>
                <w:rFonts w:ascii="Arial Narrow" w:hAnsi="Arial Narrow" w:cs="Tahoma"/>
                <w:sz w:val="18"/>
                <w:szCs w:val="18"/>
              </w:rPr>
              <w:t>programs in operation</w:t>
            </w:r>
          </w:p>
        </w:tc>
        <w:tc>
          <w:tcPr>
            <w:tcW w:w="1522" w:type="dxa"/>
          </w:tcPr>
          <w:p w:rsidR="0040497B" w:rsidRPr="0040497B" w:rsidRDefault="0040497B" w:rsidP="0040497B">
            <w:pPr>
              <w:keepLines/>
              <w:spacing w:after="0" w:line="240" w:lineRule="auto"/>
              <w:ind w:left="720"/>
              <w:rPr>
                <w:rFonts w:ascii="Arial Narrow" w:hAnsi="Arial Narrow" w:cs="Tahoma"/>
                <w:sz w:val="18"/>
                <w:szCs w:val="18"/>
              </w:rPr>
            </w:pPr>
          </w:p>
        </w:tc>
      </w:tr>
      <w:tr w:rsidR="0040497B" w:rsidRPr="0040497B" w:rsidTr="003357E0">
        <w:trPr>
          <w:cantSplit/>
          <w:jc w:val="center"/>
        </w:trPr>
        <w:tc>
          <w:tcPr>
            <w:tcW w:w="434" w:type="dxa"/>
          </w:tcPr>
          <w:p w:rsidR="0040497B" w:rsidRPr="003F6131" w:rsidRDefault="0040497B" w:rsidP="003F6131">
            <w:pPr>
              <w:pStyle w:val="ListParagraph"/>
              <w:numPr>
                <w:ilvl w:val="0"/>
                <w:numId w:val="29"/>
              </w:numPr>
              <w:spacing w:after="0" w:line="240" w:lineRule="auto"/>
              <w:rPr>
                <w:rFonts w:ascii="Arial Narrow" w:hAnsi="Arial Narrow" w:cs="Tahoma"/>
                <w:sz w:val="18"/>
                <w:szCs w:val="18"/>
              </w:rPr>
            </w:pPr>
          </w:p>
        </w:tc>
        <w:tc>
          <w:tcPr>
            <w:tcW w:w="1782" w:type="dxa"/>
          </w:tcPr>
          <w:p w:rsidR="0040497B" w:rsidRPr="0040497B" w:rsidRDefault="0040497B" w:rsidP="005B31E6">
            <w:pPr>
              <w:keepLines/>
              <w:spacing w:after="0" w:line="240" w:lineRule="auto"/>
              <w:rPr>
                <w:rFonts w:ascii="Arial Narrow" w:hAnsi="Arial Narrow" w:cs="Tahoma"/>
                <w:bCs/>
                <w:sz w:val="18"/>
                <w:szCs w:val="18"/>
              </w:rPr>
            </w:pPr>
            <w:r w:rsidRPr="0040497B">
              <w:rPr>
                <w:rFonts w:ascii="Arial Narrow" w:hAnsi="Arial Narrow" w:cs="Tahoma"/>
                <w:bCs/>
                <w:sz w:val="18"/>
                <w:szCs w:val="18"/>
              </w:rPr>
              <w:t xml:space="preserve">Amount of funds allocated to </w:t>
            </w:r>
            <w:r w:rsidR="005B31E6">
              <w:rPr>
                <w:rFonts w:ascii="Arial Narrow" w:hAnsi="Arial Narrow" w:cs="Tahoma"/>
                <w:bCs/>
                <w:sz w:val="18"/>
                <w:szCs w:val="18"/>
              </w:rPr>
              <w:t xml:space="preserve">indigent defense </w:t>
            </w:r>
            <w:r w:rsidRPr="0040497B">
              <w:rPr>
                <w:rFonts w:ascii="Arial Narrow" w:hAnsi="Arial Narrow" w:cs="Tahoma"/>
                <w:bCs/>
                <w:sz w:val="18"/>
                <w:szCs w:val="18"/>
              </w:rPr>
              <w:t>programming</w:t>
            </w:r>
          </w:p>
        </w:tc>
        <w:tc>
          <w:tcPr>
            <w:tcW w:w="3379" w:type="dxa"/>
          </w:tcPr>
          <w:p w:rsidR="0040497B" w:rsidRPr="0040497B" w:rsidRDefault="0040497B" w:rsidP="005B31E6">
            <w:pPr>
              <w:keepLines/>
              <w:spacing w:after="0" w:line="240" w:lineRule="auto"/>
              <w:rPr>
                <w:rFonts w:ascii="Arial Narrow" w:hAnsi="Arial Narrow" w:cs="Tahoma"/>
                <w:sz w:val="18"/>
                <w:szCs w:val="18"/>
              </w:rPr>
            </w:pPr>
            <w:r w:rsidRPr="0040497B">
              <w:rPr>
                <w:rFonts w:ascii="Arial Narrow" w:hAnsi="Arial Narrow" w:cs="Tahoma"/>
                <w:sz w:val="18"/>
                <w:szCs w:val="18"/>
              </w:rPr>
              <w:t xml:space="preserve">Determine the distribution of the money.  Appropriate for any project paying for </w:t>
            </w:r>
            <w:r w:rsidR="005B31E6">
              <w:rPr>
                <w:rFonts w:ascii="Arial Narrow" w:hAnsi="Arial Narrow" w:cs="Tahoma"/>
                <w:sz w:val="18"/>
                <w:szCs w:val="18"/>
              </w:rPr>
              <w:t xml:space="preserve">indigent defense </w:t>
            </w:r>
            <w:r w:rsidRPr="0040497B">
              <w:rPr>
                <w:rFonts w:ascii="Arial Narrow" w:hAnsi="Arial Narrow" w:cs="Tahoma"/>
                <w:sz w:val="18"/>
                <w:szCs w:val="18"/>
              </w:rPr>
              <w:t xml:space="preserve">programming.  Report the raw dollar amount of </w:t>
            </w:r>
            <w:r w:rsidRPr="00C60588">
              <w:rPr>
                <w:rFonts w:ascii="Arial Narrow" w:hAnsi="Arial Narrow" w:cs="Tahoma"/>
                <w:sz w:val="18"/>
                <w:szCs w:val="18"/>
              </w:rPr>
              <w:t>JABG/Tribal JADG</w:t>
            </w:r>
            <w:r w:rsidRPr="0040497B">
              <w:rPr>
                <w:rFonts w:ascii="Arial Narrow" w:hAnsi="Arial Narrow" w:cs="Tahoma"/>
                <w:sz w:val="18"/>
                <w:szCs w:val="18"/>
              </w:rPr>
              <w:t xml:space="preserve"> funds spent on </w:t>
            </w:r>
            <w:r w:rsidR="005B31E6">
              <w:rPr>
                <w:rFonts w:ascii="Arial Narrow" w:hAnsi="Arial Narrow" w:cs="Tahoma"/>
                <w:sz w:val="18"/>
                <w:szCs w:val="18"/>
              </w:rPr>
              <w:t xml:space="preserve">indigent defense </w:t>
            </w:r>
            <w:r w:rsidRPr="0040497B">
              <w:rPr>
                <w:rFonts w:ascii="Arial Narrow" w:hAnsi="Arial Narrow" w:cs="Tahoma"/>
                <w:sz w:val="18"/>
                <w:szCs w:val="18"/>
              </w:rPr>
              <w:t>programming.</w:t>
            </w:r>
          </w:p>
        </w:tc>
        <w:tc>
          <w:tcPr>
            <w:tcW w:w="2708" w:type="dxa"/>
          </w:tcPr>
          <w:p w:rsidR="0040497B" w:rsidRPr="0040497B" w:rsidRDefault="0040497B" w:rsidP="003357E0">
            <w:pPr>
              <w:keepLines/>
              <w:numPr>
                <w:ilvl w:val="0"/>
                <w:numId w:val="3"/>
              </w:numPr>
              <w:tabs>
                <w:tab w:val="left" w:pos="288"/>
              </w:tabs>
              <w:spacing w:after="0" w:line="240" w:lineRule="auto"/>
              <w:ind w:left="244" w:hanging="244"/>
              <w:rPr>
                <w:rFonts w:ascii="Arial Narrow" w:hAnsi="Arial Narrow" w:cs="Tahoma"/>
                <w:sz w:val="18"/>
                <w:szCs w:val="18"/>
              </w:rPr>
            </w:pPr>
            <w:r w:rsidRPr="0040497B">
              <w:rPr>
                <w:rFonts w:ascii="Arial Narrow" w:hAnsi="Arial Narrow" w:cs="Tahoma"/>
                <w:sz w:val="18"/>
                <w:szCs w:val="18"/>
              </w:rPr>
              <w:t xml:space="preserve">Number of dollars spent on </w:t>
            </w:r>
            <w:r w:rsidR="005B31E6">
              <w:rPr>
                <w:rFonts w:ascii="Arial Narrow" w:hAnsi="Arial Narrow" w:cs="Tahoma"/>
                <w:sz w:val="18"/>
                <w:szCs w:val="18"/>
              </w:rPr>
              <w:t>indigent defense</w:t>
            </w:r>
            <w:r w:rsidRPr="0040497B">
              <w:rPr>
                <w:rFonts w:ascii="Arial Narrow" w:hAnsi="Arial Narrow" w:cs="Tahoma"/>
                <w:sz w:val="18"/>
                <w:szCs w:val="18"/>
              </w:rPr>
              <w:t xml:space="preserve"> programming</w:t>
            </w:r>
          </w:p>
        </w:tc>
        <w:tc>
          <w:tcPr>
            <w:tcW w:w="1522" w:type="dxa"/>
          </w:tcPr>
          <w:p w:rsidR="0040497B" w:rsidRPr="0040497B" w:rsidRDefault="0040497B" w:rsidP="0040497B">
            <w:pPr>
              <w:keepLines/>
              <w:spacing w:after="0" w:line="240" w:lineRule="auto"/>
              <w:ind w:left="720"/>
              <w:rPr>
                <w:rFonts w:ascii="Arial Narrow" w:hAnsi="Arial Narrow" w:cs="Tahoma"/>
                <w:sz w:val="18"/>
                <w:szCs w:val="18"/>
              </w:rPr>
            </w:pPr>
          </w:p>
        </w:tc>
      </w:tr>
      <w:tr w:rsidR="0040497B" w:rsidRPr="0040497B" w:rsidTr="003357E0">
        <w:trPr>
          <w:cantSplit/>
          <w:jc w:val="center"/>
        </w:trPr>
        <w:tc>
          <w:tcPr>
            <w:tcW w:w="434" w:type="dxa"/>
          </w:tcPr>
          <w:p w:rsidR="0040497B" w:rsidRPr="003F6131" w:rsidRDefault="0040497B" w:rsidP="003F6131">
            <w:pPr>
              <w:pStyle w:val="ListParagraph"/>
              <w:keepLines/>
              <w:numPr>
                <w:ilvl w:val="0"/>
                <w:numId w:val="29"/>
              </w:numPr>
              <w:spacing w:after="0" w:line="240" w:lineRule="auto"/>
              <w:jc w:val="center"/>
              <w:rPr>
                <w:rFonts w:ascii="Arial Narrow" w:hAnsi="Arial Narrow" w:cs="Tahoma"/>
                <w:sz w:val="18"/>
                <w:szCs w:val="18"/>
              </w:rPr>
            </w:pPr>
          </w:p>
        </w:tc>
        <w:tc>
          <w:tcPr>
            <w:tcW w:w="1782" w:type="dxa"/>
          </w:tcPr>
          <w:p w:rsidR="0040497B" w:rsidRPr="0040497B" w:rsidRDefault="0040497B" w:rsidP="005B31E6">
            <w:pPr>
              <w:keepLines/>
              <w:spacing w:after="0" w:line="240" w:lineRule="auto"/>
              <w:rPr>
                <w:rFonts w:ascii="Arial Narrow" w:hAnsi="Arial Narrow" w:cs="Tahoma"/>
                <w:bCs/>
                <w:sz w:val="18"/>
                <w:szCs w:val="18"/>
              </w:rPr>
            </w:pPr>
            <w:r w:rsidRPr="0040497B">
              <w:rPr>
                <w:rFonts w:ascii="Arial Narrow" w:hAnsi="Arial Narrow" w:cs="Tahoma"/>
                <w:bCs/>
                <w:sz w:val="18"/>
                <w:szCs w:val="18"/>
              </w:rPr>
              <w:t xml:space="preserve">Number and percent of court/probation units with </w:t>
            </w:r>
            <w:r w:rsidR="005B31E6">
              <w:rPr>
                <w:rFonts w:ascii="Arial Narrow" w:hAnsi="Arial Narrow" w:cs="Tahoma"/>
                <w:bCs/>
                <w:sz w:val="18"/>
                <w:szCs w:val="18"/>
              </w:rPr>
              <w:t>indigent defense</w:t>
            </w:r>
            <w:r w:rsidRPr="0040497B">
              <w:rPr>
                <w:rFonts w:ascii="Arial Narrow" w:hAnsi="Arial Narrow" w:cs="Tahoma"/>
                <w:bCs/>
                <w:sz w:val="18"/>
                <w:szCs w:val="18"/>
              </w:rPr>
              <w:t xml:space="preserve"> programs in place</w:t>
            </w:r>
          </w:p>
        </w:tc>
        <w:tc>
          <w:tcPr>
            <w:tcW w:w="3379" w:type="dxa"/>
          </w:tcPr>
          <w:p w:rsidR="0040497B" w:rsidRPr="0040497B" w:rsidRDefault="0040497B" w:rsidP="00FB2CAB">
            <w:pPr>
              <w:keepLines/>
              <w:spacing w:after="0" w:line="240" w:lineRule="auto"/>
              <w:rPr>
                <w:rFonts w:ascii="Arial Narrow" w:hAnsi="Arial Narrow" w:cs="Tahoma"/>
                <w:sz w:val="18"/>
                <w:szCs w:val="18"/>
              </w:rPr>
            </w:pPr>
            <w:r w:rsidRPr="0040497B">
              <w:rPr>
                <w:rFonts w:ascii="Arial Narrow" w:hAnsi="Arial Narrow" w:cs="Tahoma"/>
                <w:sz w:val="18"/>
                <w:szCs w:val="18"/>
              </w:rPr>
              <w:t xml:space="preserve">Determine coverage of the graduated sanctions approach within court and probation departments.  Most appropriate for projects run through local units of government or tribal equivalent.  Count would be the raw number of courts or probation departments that are implementing or in the process of implementing an </w:t>
            </w:r>
            <w:r w:rsidR="005B31E6">
              <w:rPr>
                <w:rFonts w:ascii="Arial Narrow" w:hAnsi="Arial Narrow" w:cs="Tahoma"/>
                <w:sz w:val="18"/>
                <w:szCs w:val="18"/>
              </w:rPr>
              <w:t>indigent defense</w:t>
            </w:r>
            <w:r w:rsidRPr="0040497B">
              <w:rPr>
                <w:rFonts w:ascii="Arial Narrow" w:hAnsi="Arial Narrow" w:cs="Tahoma"/>
                <w:sz w:val="18"/>
                <w:szCs w:val="18"/>
              </w:rPr>
              <w:t xml:space="preserve"> program (in the process includes things like training staff on </w:t>
            </w:r>
            <w:r w:rsidR="00FB2CAB">
              <w:rPr>
                <w:rFonts w:ascii="Arial Narrow" w:hAnsi="Arial Narrow" w:cs="Tahoma"/>
                <w:sz w:val="18"/>
                <w:szCs w:val="18"/>
              </w:rPr>
              <w:t>indigent defense</w:t>
            </w:r>
            <w:r w:rsidRPr="0040497B">
              <w:rPr>
                <w:rFonts w:ascii="Arial Narrow" w:hAnsi="Arial Narrow" w:cs="Tahoma"/>
                <w:sz w:val="18"/>
                <w:szCs w:val="18"/>
              </w:rPr>
              <w:t>, dev</w:t>
            </w:r>
            <w:r w:rsidR="005B31E6">
              <w:rPr>
                <w:rFonts w:ascii="Arial Narrow" w:hAnsi="Arial Narrow" w:cs="Tahoma"/>
                <w:sz w:val="18"/>
                <w:szCs w:val="18"/>
              </w:rPr>
              <w:t xml:space="preserve">eloping policies on the use of indigent programming </w:t>
            </w:r>
            <w:r w:rsidRPr="0040497B">
              <w:rPr>
                <w:rFonts w:ascii="Arial Narrow" w:hAnsi="Arial Narrow" w:cs="Tahoma"/>
                <w:sz w:val="18"/>
                <w:szCs w:val="18"/>
              </w:rPr>
              <w:t>principles, or developing sub-contracts with service providers in anticipation of the program).  Percent is the raw number divided by the number of cast/probation units in operation.</w:t>
            </w:r>
          </w:p>
        </w:tc>
        <w:tc>
          <w:tcPr>
            <w:tcW w:w="2708" w:type="dxa"/>
          </w:tcPr>
          <w:p w:rsidR="0040497B" w:rsidRPr="0040497B" w:rsidRDefault="0040497B" w:rsidP="003357E0">
            <w:pPr>
              <w:keepLines/>
              <w:numPr>
                <w:ilvl w:val="0"/>
                <w:numId w:val="4"/>
              </w:numPr>
              <w:tabs>
                <w:tab w:val="left" w:pos="288"/>
              </w:tabs>
              <w:spacing w:after="0" w:line="240" w:lineRule="auto"/>
              <w:ind w:left="244" w:hanging="244"/>
              <w:rPr>
                <w:rFonts w:ascii="Arial Narrow" w:hAnsi="Arial Narrow" w:cs="Tahoma"/>
                <w:sz w:val="18"/>
                <w:szCs w:val="18"/>
              </w:rPr>
            </w:pPr>
            <w:r w:rsidRPr="0040497B">
              <w:rPr>
                <w:rFonts w:ascii="Arial Narrow" w:hAnsi="Arial Narrow" w:cs="Tahoma"/>
                <w:sz w:val="18"/>
                <w:szCs w:val="18"/>
              </w:rPr>
              <w:t xml:space="preserve">Number of units with </w:t>
            </w:r>
            <w:r w:rsidR="005B31E6">
              <w:rPr>
                <w:rFonts w:ascii="Arial Narrow" w:hAnsi="Arial Narrow" w:cs="Tahoma"/>
                <w:sz w:val="18"/>
                <w:szCs w:val="18"/>
              </w:rPr>
              <w:t xml:space="preserve">indigent defense </w:t>
            </w:r>
            <w:r w:rsidRPr="0040497B">
              <w:rPr>
                <w:rFonts w:ascii="Arial Narrow" w:hAnsi="Arial Narrow" w:cs="Tahoma"/>
                <w:sz w:val="18"/>
                <w:szCs w:val="18"/>
              </w:rPr>
              <w:t>programming in operation</w:t>
            </w:r>
          </w:p>
          <w:p w:rsidR="0040497B" w:rsidRPr="0040497B" w:rsidRDefault="0040497B" w:rsidP="003357E0">
            <w:pPr>
              <w:keepLines/>
              <w:numPr>
                <w:ilvl w:val="0"/>
                <w:numId w:val="4"/>
              </w:numPr>
              <w:tabs>
                <w:tab w:val="left" w:pos="288"/>
              </w:tabs>
              <w:spacing w:before="60" w:after="0" w:line="240" w:lineRule="auto"/>
              <w:ind w:left="245" w:hanging="245"/>
              <w:rPr>
                <w:rFonts w:ascii="Arial Narrow" w:hAnsi="Arial Narrow" w:cs="Tahoma"/>
                <w:sz w:val="18"/>
                <w:szCs w:val="18"/>
              </w:rPr>
            </w:pPr>
            <w:r w:rsidRPr="0040497B">
              <w:rPr>
                <w:rFonts w:ascii="Arial Narrow" w:hAnsi="Arial Narrow" w:cs="Tahoma"/>
                <w:sz w:val="18"/>
                <w:szCs w:val="18"/>
              </w:rPr>
              <w:t>Number of units</w:t>
            </w:r>
          </w:p>
          <w:p w:rsidR="0040497B" w:rsidRPr="0040497B" w:rsidRDefault="0040497B" w:rsidP="003357E0">
            <w:pPr>
              <w:keepLines/>
              <w:numPr>
                <w:ilvl w:val="0"/>
                <w:numId w:val="4"/>
              </w:numPr>
              <w:tabs>
                <w:tab w:val="left" w:pos="288"/>
              </w:tabs>
              <w:spacing w:before="60" w:after="0" w:line="240" w:lineRule="auto"/>
              <w:ind w:left="245" w:hanging="245"/>
              <w:rPr>
                <w:rFonts w:ascii="Arial Narrow" w:hAnsi="Arial Narrow" w:cs="Tahoma"/>
                <w:sz w:val="18"/>
                <w:szCs w:val="18"/>
              </w:rPr>
            </w:pPr>
            <w:r w:rsidRPr="0040497B">
              <w:rPr>
                <w:rFonts w:ascii="Arial Narrow" w:hAnsi="Arial Narrow" w:cs="Tahoma"/>
                <w:sz w:val="18"/>
                <w:szCs w:val="18"/>
              </w:rPr>
              <w:t>Percent (A/B)</w:t>
            </w:r>
          </w:p>
        </w:tc>
        <w:tc>
          <w:tcPr>
            <w:tcW w:w="1522" w:type="dxa"/>
          </w:tcPr>
          <w:p w:rsidR="0040497B" w:rsidRPr="0040497B" w:rsidRDefault="0040497B" w:rsidP="0040497B">
            <w:pPr>
              <w:keepLines/>
              <w:spacing w:after="0" w:line="240" w:lineRule="auto"/>
              <w:ind w:left="720"/>
              <w:rPr>
                <w:rFonts w:ascii="Arial Narrow" w:hAnsi="Arial Narrow" w:cs="Tahoma"/>
                <w:sz w:val="18"/>
                <w:szCs w:val="18"/>
              </w:rPr>
            </w:pPr>
          </w:p>
        </w:tc>
      </w:tr>
      <w:tr w:rsidR="0040497B" w:rsidRPr="0040497B" w:rsidTr="003357E0">
        <w:trPr>
          <w:cantSplit/>
          <w:jc w:val="center"/>
        </w:trPr>
        <w:tc>
          <w:tcPr>
            <w:tcW w:w="434" w:type="dxa"/>
          </w:tcPr>
          <w:p w:rsidR="0040497B" w:rsidRPr="003F6131" w:rsidRDefault="0040497B" w:rsidP="003F6131">
            <w:pPr>
              <w:pStyle w:val="ListParagraph"/>
              <w:keepLines/>
              <w:numPr>
                <w:ilvl w:val="0"/>
                <w:numId w:val="29"/>
              </w:numPr>
              <w:spacing w:after="0" w:line="240" w:lineRule="auto"/>
              <w:jc w:val="center"/>
              <w:rPr>
                <w:rFonts w:ascii="Arial Narrow" w:hAnsi="Arial Narrow" w:cs="Tahoma"/>
                <w:sz w:val="18"/>
                <w:szCs w:val="18"/>
              </w:rPr>
            </w:pPr>
          </w:p>
        </w:tc>
        <w:tc>
          <w:tcPr>
            <w:tcW w:w="1782" w:type="dxa"/>
          </w:tcPr>
          <w:p w:rsidR="0040497B" w:rsidRPr="0040497B" w:rsidRDefault="0040497B" w:rsidP="005B31E6">
            <w:pPr>
              <w:keepLines/>
              <w:spacing w:after="0" w:line="240" w:lineRule="auto"/>
              <w:rPr>
                <w:rFonts w:ascii="Arial Narrow" w:hAnsi="Arial Narrow" w:cs="Tahoma"/>
                <w:bCs/>
                <w:sz w:val="18"/>
                <w:szCs w:val="18"/>
              </w:rPr>
            </w:pPr>
            <w:r w:rsidRPr="0040497B">
              <w:rPr>
                <w:rFonts w:ascii="Arial Narrow" w:hAnsi="Arial Narrow" w:cs="Tahoma"/>
                <w:bCs/>
                <w:sz w:val="18"/>
                <w:szCs w:val="18"/>
              </w:rPr>
              <w:t xml:space="preserve">Number of </w:t>
            </w:r>
            <w:r w:rsidR="005B31E6">
              <w:rPr>
                <w:rFonts w:ascii="Arial Narrow" w:hAnsi="Arial Narrow" w:cs="Tahoma"/>
                <w:bCs/>
                <w:sz w:val="18"/>
                <w:szCs w:val="18"/>
              </w:rPr>
              <w:t xml:space="preserve">indigent </w:t>
            </w:r>
            <w:r w:rsidR="00C53C42">
              <w:rPr>
                <w:rFonts w:ascii="Arial Narrow" w:hAnsi="Arial Narrow" w:cs="Tahoma"/>
                <w:bCs/>
                <w:sz w:val="18"/>
                <w:szCs w:val="18"/>
              </w:rPr>
              <w:t xml:space="preserve">defense </w:t>
            </w:r>
            <w:r w:rsidR="005B31E6">
              <w:rPr>
                <w:rFonts w:ascii="Arial Narrow" w:hAnsi="Arial Narrow" w:cs="Tahoma"/>
                <w:bCs/>
                <w:sz w:val="18"/>
                <w:szCs w:val="18"/>
              </w:rPr>
              <w:t xml:space="preserve">program </w:t>
            </w:r>
            <w:r w:rsidRPr="0040497B">
              <w:rPr>
                <w:rFonts w:ascii="Arial Narrow" w:hAnsi="Arial Narrow" w:cs="Tahoma"/>
                <w:bCs/>
                <w:sz w:val="18"/>
                <w:szCs w:val="18"/>
              </w:rPr>
              <w:t>slots</w:t>
            </w:r>
          </w:p>
        </w:tc>
        <w:tc>
          <w:tcPr>
            <w:tcW w:w="3379" w:type="dxa"/>
          </w:tcPr>
          <w:p w:rsidR="0040497B" w:rsidRPr="0040497B" w:rsidRDefault="0040497B" w:rsidP="00DB5907">
            <w:pPr>
              <w:keepLines/>
              <w:spacing w:after="0" w:line="240" w:lineRule="auto"/>
              <w:rPr>
                <w:rFonts w:ascii="Arial Narrow" w:hAnsi="Arial Narrow" w:cs="Tahoma"/>
                <w:sz w:val="18"/>
                <w:szCs w:val="18"/>
              </w:rPr>
            </w:pPr>
            <w:r w:rsidRPr="0040497B">
              <w:rPr>
                <w:rFonts w:ascii="Arial Narrow" w:hAnsi="Arial Narrow" w:cs="Tahoma"/>
                <w:sz w:val="18"/>
                <w:szCs w:val="18"/>
              </w:rPr>
              <w:t xml:space="preserve">Determine program scope.  Appropriate for programs that offer </w:t>
            </w:r>
            <w:r w:rsidR="00DB5907">
              <w:rPr>
                <w:rFonts w:ascii="Arial Narrow" w:hAnsi="Arial Narrow" w:cs="Tahoma"/>
                <w:sz w:val="18"/>
                <w:szCs w:val="18"/>
              </w:rPr>
              <w:t>indigent defense</w:t>
            </w:r>
            <w:r w:rsidRPr="0040497B">
              <w:rPr>
                <w:rFonts w:ascii="Arial Narrow" w:hAnsi="Arial Narrow" w:cs="Tahoma"/>
                <w:sz w:val="18"/>
                <w:szCs w:val="18"/>
              </w:rPr>
              <w:t xml:space="preserve"> programming.  Report the raw number of </w:t>
            </w:r>
            <w:r w:rsidR="00DB5907">
              <w:rPr>
                <w:rFonts w:ascii="Arial Narrow" w:hAnsi="Arial Narrow" w:cs="Tahoma"/>
                <w:sz w:val="18"/>
                <w:szCs w:val="18"/>
              </w:rPr>
              <w:t xml:space="preserve">indigent defense </w:t>
            </w:r>
            <w:r w:rsidRPr="0040497B">
              <w:rPr>
                <w:rFonts w:ascii="Arial Narrow" w:hAnsi="Arial Narrow" w:cs="Tahoma"/>
                <w:sz w:val="18"/>
                <w:szCs w:val="18"/>
              </w:rPr>
              <w:t>programming slots that the program has at any one time.  Include both services directly delivered by the program and services that youth have access to through the program.  For example, if a program can process victim impact statements for 5 juvenile offenders and serve 25 youth through a victim empathy class, the number of slots would be 30.</w:t>
            </w:r>
          </w:p>
        </w:tc>
        <w:tc>
          <w:tcPr>
            <w:tcW w:w="2708" w:type="dxa"/>
          </w:tcPr>
          <w:p w:rsidR="0040497B" w:rsidRPr="0040497B" w:rsidRDefault="00DB5907" w:rsidP="003357E0">
            <w:pPr>
              <w:keepLines/>
              <w:numPr>
                <w:ilvl w:val="0"/>
                <w:numId w:val="5"/>
              </w:numPr>
              <w:tabs>
                <w:tab w:val="left" w:pos="288"/>
              </w:tabs>
              <w:spacing w:after="0" w:line="240" w:lineRule="auto"/>
              <w:ind w:left="244" w:hanging="244"/>
              <w:rPr>
                <w:rFonts w:ascii="Arial Narrow" w:hAnsi="Arial Narrow" w:cs="Tahoma"/>
                <w:sz w:val="18"/>
                <w:szCs w:val="18"/>
              </w:rPr>
            </w:pPr>
            <w:r>
              <w:rPr>
                <w:rFonts w:ascii="Arial Narrow" w:hAnsi="Arial Narrow" w:cs="Tahoma"/>
                <w:sz w:val="18"/>
                <w:szCs w:val="18"/>
              </w:rPr>
              <w:t>Number of indigent defense program</w:t>
            </w:r>
            <w:r w:rsidR="0040497B" w:rsidRPr="0040497B">
              <w:rPr>
                <w:rFonts w:ascii="Arial Narrow" w:hAnsi="Arial Narrow" w:cs="Tahoma"/>
                <w:sz w:val="18"/>
                <w:szCs w:val="18"/>
              </w:rPr>
              <w:t xml:space="preserve"> slots</w:t>
            </w:r>
          </w:p>
        </w:tc>
        <w:tc>
          <w:tcPr>
            <w:tcW w:w="1522" w:type="dxa"/>
          </w:tcPr>
          <w:p w:rsidR="0040497B" w:rsidRPr="0040497B" w:rsidRDefault="0040497B" w:rsidP="0040497B">
            <w:pPr>
              <w:keepLines/>
              <w:spacing w:after="0" w:line="240" w:lineRule="auto"/>
              <w:ind w:left="720"/>
              <w:rPr>
                <w:rFonts w:ascii="Arial Narrow" w:hAnsi="Arial Narrow" w:cs="Tahoma"/>
                <w:sz w:val="18"/>
                <w:szCs w:val="18"/>
              </w:rPr>
            </w:pPr>
          </w:p>
        </w:tc>
      </w:tr>
      <w:tr w:rsidR="0040497B" w:rsidRPr="0040497B" w:rsidTr="003357E0">
        <w:trPr>
          <w:cantSplit/>
          <w:jc w:val="center"/>
        </w:trPr>
        <w:tc>
          <w:tcPr>
            <w:tcW w:w="434" w:type="dxa"/>
          </w:tcPr>
          <w:p w:rsidR="0040497B" w:rsidRPr="003F6131" w:rsidRDefault="0040497B" w:rsidP="003F6131">
            <w:pPr>
              <w:pStyle w:val="ListParagraph"/>
              <w:keepLines/>
              <w:numPr>
                <w:ilvl w:val="0"/>
                <w:numId w:val="29"/>
              </w:numPr>
              <w:spacing w:after="0" w:line="240" w:lineRule="auto"/>
              <w:jc w:val="center"/>
              <w:rPr>
                <w:rFonts w:ascii="Arial Narrow" w:hAnsi="Arial Narrow" w:cs="Tahoma"/>
                <w:sz w:val="18"/>
                <w:szCs w:val="18"/>
              </w:rPr>
            </w:pPr>
          </w:p>
        </w:tc>
        <w:tc>
          <w:tcPr>
            <w:tcW w:w="1782" w:type="dxa"/>
          </w:tcPr>
          <w:p w:rsidR="0040497B" w:rsidRPr="0040497B" w:rsidRDefault="0040497B" w:rsidP="0040497B">
            <w:pPr>
              <w:keepLines/>
              <w:spacing w:after="0" w:line="240" w:lineRule="auto"/>
              <w:rPr>
                <w:rFonts w:ascii="Arial Narrow" w:hAnsi="Arial Narrow" w:cs="Tahoma"/>
                <w:bCs/>
                <w:sz w:val="18"/>
                <w:szCs w:val="18"/>
              </w:rPr>
            </w:pPr>
            <w:r w:rsidRPr="0040497B">
              <w:rPr>
                <w:rFonts w:ascii="Arial Narrow" w:hAnsi="Arial Narrow" w:cs="Tahoma"/>
                <w:bCs/>
                <w:sz w:val="18"/>
                <w:szCs w:val="18"/>
              </w:rPr>
              <w:t>Number of training requests RECEIVED</w:t>
            </w:r>
          </w:p>
        </w:tc>
        <w:tc>
          <w:tcPr>
            <w:tcW w:w="3379" w:type="dxa"/>
          </w:tcPr>
          <w:p w:rsidR="0040497B" w:rsidRPr="0040497B" w:rsidRDefault="0040497B" w:rsidP="0040497B">
            <w:pPr>
              <w:keepLines/>
              <w:spacing w:after="0" w:line="240" w:lineRule="auto"/>
              <w:rPr>
                <w:rFonts w:ascii="Arial Narrow" w:hAnsi="Arial Narrow" w:cs="Tahoma"/>
                <w:sz w:val="18"/>
                <w:szCs w:val="18"/>
              </w:rPr>
            </w:pPr>
            <w:r w:rsidRPr="0040497B">
              <w:rPr>
                <w:rFonts w:ascii="Arial Narrow" w:hAnsi="Arial Narrow" w:cs="Tahoma"/>
                <w:sz w:val="18"/>
                <w:szCs w:val="18"/>
              </w:rPr>
              <w:t>This measure represents the number of training requests received during the reporting period. Requests can come from individuals or organizations served.</w:t>
            </w:r>
          </w:p>
        </w:tc>
        <w:tc>
          <w:tcPr>
            <w:tcW w:w="2708" w:type="dxa"/>
          </w:tcPr>
          <w:p w:rsidR="0040497B" w:rsidRPr="0040497B" w:rsidRDefault="0040497B" w:rsidP="003357E0">
            <w:pPr>
              <w:keepLines/>
              <w:numPr>
                <w:ilvl w:val="0"/>
                <w:numId w:val="6"/>
              </w:numPr>
              <w:tabs>
                <w:tab w:val="left" w:pos="288"/>
              </w:tabs>
              <w:spacing w:after="0" w:line="240" w:lineRule="auto"/>
              <w:ind w:left="244" w:hanging="244"/>
              <w:rPr>
                <w:rFonts w:ascii="Arial Narrow" w:hAnsi="Arial Narrow" w:cs="Tahoma"/>
                <w:sz w:val="18"/>
                <w:szCs w:val="18"/>
              </w:rPr>
            </w:pPr>
            <w:r w:rsidRPr="0040497B">
              <w:rPr>
                <w:rFonts w:ascii="Arial Narrow" w:hAnsi="Arial Narrow" w:cs="Tahoma"/>
                <w:sz w:val="18"/>
                <w:szCs w:val="18"/>
              </w:rPr>
              <w:t>Number of training requests received during the reporting period.</w:t>
            </w:r>
          </w:p>
        </w:tc>
        <w:tc>
          <w:tcPr>
            <w:tcW w:w="1522" w:type="dxa"/>
          </w:tcPr>
          <w:p w:rsidR="0040497B" w:rsidRPr="0040497B" w:rsidRDefault="0040497B" w:rsidP="0040497B">
            <w:pPr>
              <w:keepLines/>
              <w:spacing w:after="0" w:line="240" w:lineRule="auto"/>
              <w:ind w:left="720"/>
              <w:rPr>
                <w:rFonts w:ascii="Arial Narrow" w:hAnsi="Arial Narrow" w:cs="Tahoma"/>
                <w:sz w:val="18"/>
                <w:szCs w:val="18"/>
              </w:rPr>
            </w:pPr>
          </w:p>
        </w:tc>
      </w:tr>
      <w:tr w:rsidR="0040497B" w:rsidRPr="0040497B" w:rsidTr="003357E0">
        <w:trPr>
          <w:cantSplit/>
          <w:jc w:val="center"/>
        </w:trPr>
        <w:tc>
          <w:tcPr>
            <w:tcW w:w="434" w:type="dxa"/>
          </w:tcPr>
          <w:p w:rsidR="0040497B" w:rsidRPr="003F6131" w:rsidRDefault="0040497B" w:rsidP="003F6131">
            <w:pPr>
              <w:pStyle w:val="ListParagraph"/>
              <w:keepLines/>
              <w:numPr>
                <w:ilvl w:val="0"/>
                <w:numId w:val="29"/>
              </w:numPr>
              <w:spacing w:after="0" w:line="240" w:lineRule="auto"/>
              <w:jc w:val="center"/>
              <w:rPr>
                <w:rFonts w:ascii="Arial Narrow" w:hAnsi="Arial Narrow" w:cs="Tahoma"/>
                <w:sz w:val="18"/>
                <w:szCs w:val="18"/>
              </w:rPr>
            </w:pPr>
          </w:p>
        </w:tc>
        <w:tc>
          <w:tcPr>
            <w:tcW w:w="1782" w:type="dxa"/>
          </w:tcPr>
          <w:p w:rsidR="0040497B" w:rsidRPr="0040497B" w:rsidRDefault="0040497B" w:rsidP="0040497B">
            <w:pPr>
              <w:keepLines/>
              <w:spacing w:after="0" w:line="240" w:lineRule="auto"/>
              <w:rPr>
                <w:rFonts w:ascii="Arial Narrow" w:hAnsi="Arial Narrow" w:cs="Tahoma"/>
                <w:bCs/>
                <w:sz w:val="18"/>
                <w:szCs w:val="18"/>
              </w:rPr>
            </w:pPr>
            <w:r w:rsidRPr="0040497B">
              <w:rPr>
                <w:rFonts w:ascii="Arial Narrow" w:hAnsi="Arial Narrow" w:cs="Tahoma"/>
                <w:bCs/>
                <w:sz w:val="18"/>
                <w:szCs w:val="18"/>
              </w:rPr>
              <w:t>Number of technical assistance requests RECEIVED</w:t>
            </w:r>
          </w:p>
        </w:tc>
        <w:tc>
          <w:tcPr>
            <w:tcW w:w="3379" w:type="dxa"/>
          </w:tcPr>
          <w:p w:rsidR="0040497B" w:rsidRPr="0040497B" w:rsidRDefault="0040497B" w:rsidP="0040497B">
            <w:pPr>
              <w:keepLines/>
              <w:spacing w:after="0" w:line="240" w:lineRule="auto"/>
              <w:rPr>
                <w:rFonts w:ascii="Arial Narrow" w:hAnsi="Arial Narrow" w:cs="Tahoma"/>
                <w:sz w:val="18"/>
                <w:szCs w:val="18"/>
              </w:rPr>
            </w:pPr>
            <w:r w:rsidRPr="0040497B">
              <w:rPr>
                <w:rFonts w:ascii="Arial Narrow" w:hAnsi="Arial Narrow" w:cs="Tahoma"/>
                <w:sz w:val="18"/>
                <w:szCs w:val="18"/>
              </w:rPr>
              <w:t>This measure represents the number of technical assistance requests received during the reporting period. Requests can come from individuals or organizations served.</w:t>
            </w:r>
          </w:p>
        </w:tc>
        <w:tc>
          <w:tcPr>
            <w:tcW w:w="2708" w:type="dxa"/>
          </w:tcPr>
          <w:p w:rsidR="0040497B" w:rsidRPr="0040497B" w:rsidRDefault="0040497B" w:rsidP="003357E0">
            <w:pPr>
              <w:keepLines/>
              <w:numPr>
                <w:ilvl w:val="0"/>
                <w:numId w:val="7"/>
              </w:numPr>
              <w:tabs>
                <w:tab w:val="left" w:pos="288"/>
              </w:tabs>
              <w:spacing w:after="0" w:line="240" w:lineRule="auto"/>
              <w:ind w:left="244" w:hanging="244"/>
              <w:rPr>
                <w:rFonts w:ascii="Arial Narrow" w:hAnsi="Arial Narrow" w:cs="Tahoma"/>
                <w:sz w:val="18"/>
                <w:szCs w:val="18"/>
              </w:rPr>
            </w:pPr>
            <w:r w:rsidRPr="0040497B">
              <w:rPr>
                <w:rFonts w:ascii="Arial Narrow" w:hAnsi="Arial Narrow" w:cs="Tahoma"/>
                <w:sz w:val="18"/>
                <w:szCs w:val="18"/>
              </w:rPr>
              <w:t>Number of technical assistance requests received during the reporting period</w:t>
            </w:r>
          </w:p>
        </w:tc>
        <w:tc>
          <w:tcPr>
            <w:tcW w:w="1522" w:type="dxa"/>
          </w:tcPr>
          <w:p w:rsidR="0040497B" w:rsidRPr="0040497B" w:rsidRDefault="0040497B" w:rsidP="0040497B">
            <w:pPr>
              <w:keepLines/>
              <w:spacing w:after="0" w:line="240" w:lineRule="auto"/>
              <w:ind w:left="720"/>
              <w:rPr>
                <w:rFonts w:ascii="Arial Narrow" w:hAnsi="Arial Narrow" w:cs="Tahoma"/>
                <w:sz w:val="18"/>
                <w:szCs w:val="18"/>
              </w:rPr>
            </w:pPr>
          </w:p>
        </w:tc>
      </w:tr>
      <w:tr w:rsidR="0040497B" w:rsidRPr="0040497B" w:rsidTr="003357E0">
        <w:trPr>
          <w:cantSplit/>
          <w:jc w:val="center"/>
        </w:trPr>
        <w:tc>
          <w:tcPr>
            <w:tcW w:w="434" w:type="dxa"/>
          </w:tcPr>
          <w:p w:rsidR="0040497B" w:rsidRPr="003F6131" w:rsidRDefault="0040497B" w:rsidP="003F6131">
            <w:pPr>
              <w:pStyle w:val="ListParagraph"/>
              <w:numPr>
                <w:ilvl w:val="0"/>
                <w:numId w:val="29"/>
              </w:numPr>
              <w:spacing w:after="0" w:line="240" w:lineRule="auto"/>
              <w:jc w:val="center"/>
              <w:rPr>
                <w:rFonts w:ascii="Arial Narrow" w:hAnsi="Arial Narrow" w:cs="Tahoma"/>
                <w:sz w:val="18"/>
                <w:szCs w:val="18"/>
              </w:rPr>
            </w:pPr>
          </w:p>
        </w:tc>
        <w:tc>
          <w:tcPr>
            <w:tcW w:w="1782" w:type="dxa"/>
          </w:tcPr>
          <w:p w:rsidR="0040497B" w:rsidRPr="0040497B" w:rsidRDefault="0040497B" w:rsidP="0040497B">
            <w:pPr>
              <w:spacing w:after="0" w:line="240" w:lineRule="auto"/>
              <w:rPr>
                <w:rFonts w:ascii="Arial Narrow" w:hAnsi="Arial Narrow" w:cs="Tahoma"/>
                <w:sz w:val="18"/>
                <w:szCs w:val="18"/>
              </w:rPr>
            </w:pPr>
            <w:r w:rsidRPr="0040497B">
              <w:rPr>
                <w:rFonts w:ascii="Arial Narrow" w:hAnsi="Arial Narrow" w:cs="Tahoma"/>
                <w:sz w:val="18"/>
                <w:szCs w:val="18"/>
              </w:rPr>
              <w:t>Number of program materials developed during the reporting period</w:t>
            </w:r>
          </w:p>
        </w:tc>
        <w:tc>
          <w:tcPr>
            <w:tcW w:w="3379" w:type="dxa"/>
          </w:tcPr>
          <w:p w:rsidR="0040497B" w:rsidRPr="0040497B" w:rsidRDefault="0040497B" w:rsidP="0040497B">
            <w:pPr>
              <w:spacing w:after="0" w:line="240" w:lineRule="auto"/>
              <w:rPr>
                <w:rFonts w:ascii="Arial Narrow" w:hAnsi="Arial Narrow" w:cs="Tahoma"/>
                <w:sz w:val="18"/>
                <w:szCs w:val="18"/>
              </w:rPr>
            </w:pPr>
            <w:r w:rsidRPr="0040497B">
              <w:rPr>
                <w:rFonts w:ascii="Arial Narrow" w:hAnsi="Arial Narrow" w:cs="Tahoma"/>
                <w:sz w:val="18"/>
                <w:szCs w:val="18"/>
              </w:rPr>
              <w:t>This measure represents the number of program materials that were developed during the reporting period.  Include only substantive materials such as program overviews, client workbooks, lists of local service providers.  Do not include program advertisements or administrative forms such as sign-in sheets or client tracking forms.  Count the number of pieces developed.  Program records are the preferred data source</w:t>
            </w:r>
            <w:r w:rsidR="00D64C6A">
              <w:rPr>
                <w:rFonts w:ascii="Arial Narrow" w:hAnsi="Arial Narrow" w:cs="Tahoma"/>
                <w:sz w:val="18"/>
                <w:szCs w:val="18"/>
              </w:rPr>
              <w:t xml:space="preserve">. </w:t>
            </w:r>
          </w:p>
        </w:tc>
        <w:tc>
          <w:tcPr>
            <w:tcW w:w="2708" w:type="dxa"/>
          </w:tcPr>
          <w:p w:rsidR="0040497B" w:rsidRPr="0040497B" w:rsidRDefault="0040497B" w:rsidP="003357E0">
            <w:pPr>
              <w:keepLines/>
              <w:numPr>
                <w:ilvl w:val="0"/>
                <w:numId w:val="8"/>
              </w:numPr>
              <w:tabs>
                <w:tab w:val="left" w:pos="288"/>
              </w:tabs>
              <w:spacing w:after="0" w:line="240" w:lineRule="auto"/>
              <w:ind w:left="244" w:hanging="244"/>
              <w:rPr>
                <w:rFonts w:ascii="Arial Narrow" w:hAnsi="Arial Narrow" w:cs="Tahoma"/>
                <w:sz w:val="18"/>
                <w:szCs w:val="18"/>
              </w:rPr>
            </w:pPr>
            <w:r w:rsidRPr="0040497B">
              <w:rPr>
                <w:rFonts w:ascii="Arial Narrow" w:hAnsi="Arial Narrow" w:cs="Tahoma"/>
                <w:sz w:val="18"/>
                <w:szCs w:val="18"/>
              </w:rPr>
              <w:t>Number of program materials developed</w:t>
            </w:r>
          </w:p>
        </w:tc>
        <w:tc>
          <w:tcPr>
            <w:tcW w:w="1522" w:type="dxa"/>
          </w:tcPr>
          <w:p w:rsidR="0040497B" w:rsidRPr="0040497B" w:rsidRDefault="0040497B" w:rsidP="0040497B">
            <w:pPr>
              <w:spacing w:after="0" w:line="240" w:lineRule="auto"/>
              <w:ind w:left="720"/>
              <w:rPr>
                <w:rFonts w:ascii="Arial Narrow" w:hAnsi="Arial Narrow" w:cs="Tahoma"/>
                <w:sz w:val="18"/>
                <w:szCs w:val="18"/>
              </w:rPr>
            </w:pPr>
          </w:p>
        </w:tc>
      </w:tr>
      <w:tr w:rsidR="0040497B" w:rsidRPr="0040497B" w:rsidTr="003357E0">
        <w:trPr>
          <w:cantSplit/>
          <w:jc w:val="center"/>
        </w:trPr>
        <w:tc>
          <w:tcPr>
            <w:tcW w:w="434" w:type="dxa"/>
          </w:tcPr>
          <w:p w:rsidR="0040497B" w:rsidRPr="003F6131" w:rsidRDefault="0040497B" w:rsidP="003F6131">
            <w:pPr>
              <w:pStyle w:val="ListParagraph"/>
              <w:keepLines/>
              <w:numPr>
                <w:ilvl w:val="0"/>
                <w:numId w:val="29"/>
              </w:numPr>
              <w:spacing w:after="0" w:line="240" w:lineRule="auto"/>
              <w:jc w:val="center"/>
              <w:rPr>
                <w:rFonts w:ascii="Arial Narrow" w:hAnsi="Arial Narrow" w:cs="Tahoma"/>
                <w:sz w:val="18"/>
                <w:szCs w:val="18"/>
              </w:rPr>
            </w:pPr>
          </w:p>
        </w:tc>
        <w:tc>
          <w:tcPr>
            <w:tcW w:w="1782" w:type="dxa"/>
          </w:tcPr>
          <w:p w:rsidR="0040497B" w:rsidRPr="0040497B" w:rsidRDefault="0040497B" w:rsidP="0040497B">
            <w:pPr>
              <w:keepLines/>
              <w:spacing w:after="0" w:line="240" w:lineRule="auto"/>
              <w:rPr>
                <w:rFonts w:ascii="Arial Narrow" w:hAnsi="Arial Narrow" w:cs="Tahoma"/>
                <w:bCs/>
                <w:sz w:val="18"/>
                <w:szCs w:val="18"/>
              </w:rPr>
            </w:pPr>
            <w:r w:rsidRPr="0040497B">
              <w:rPr>
                <w:rFonts w:ascii="Arial Narrow" w:hAnsi="Arial Narrow" w:cs="Tahoma"/>
                <w:bCs/>
                <w:sz w:val="18"/>
                <w:szCs w:val="18"/>
              </w:rPr>
              <w:t>Number of planning or training events held during the reporting period</w:t>
            </w:r>
          </w:p>
        </w:tc>
        <w:tc>
          <w:tcPr>
            <w:tcW w:w="3379" w:type="dxa"/>
          </w:tcPr>
          <w:p w:rsidR="0040497B" w:rsidRPr="0040497B" w:rsidRDefault="0040497B" w:rsidP="0040497B">
            <w:pPr>
              <w:keepLines/>
              <w:spacing w:after="0" w:line="240" w:lineRule="auto"/>
              <w:rPr>
                <w:rFonts w:ascii="Arial Narrow" w:hAnsi="Arial Narrow" w:cs="Tahoma"/>
                <w:sz w:val="18"/>
                <w:szCs w:val="18"/>
              </w:rPr>
            </w:pPr>
            <w:r w:rsidRPr="0040497B">
              <w:rPr>
                <w:rFonts w:ascii="Arial Narrow" w:hAnsi="Arial Narrow" w:cs="Tahoma"/>
                <w:sz w:val="18"/>
                <w:szCs w:val="18"/>
              </w:rPr>
              <w:t>This measure represents the number of planning or training activities held during the reporting period. Planning and training activities include creation of task forces or inter-agency committees, meetings held, needs assessments undertaken, etc. Preferred data source is program records.</w:t>
            </w:r>
          </w:p>
        </w:tc>
        <w:tc>
          <w:tcPr>
            <w:tcW w:w="2708" w:type="dxa"/>
          </w:tcPr>
          <w:p w:rsidR="0040497B" w:rsidRPr="0040497B" w:rsidRDefault="0040497B" w:rsidP="003357E0">
            <w:pPr>
              <w:keepLines/>
              <w:numPr>
                <w:ilvl w:val="0"/>
                <w:numId w:val="9"/>
              </w:numPr>
              <w:tabs>
                <w:tab w:val="left" w:pos="288"/>
              </w:tabs>
              <w:spacing w:after="0" w:line="240" w:lineRule="auto"/>
              <w:ind w:left="244" w:hanging="244"/>
              <w:rPr>
                <w:rFonts w:ascii="Arial Narrow" w:hAnsi="Arial Narrow" w:cs="Tahoma"/>
                <w:sz w:val="18"/>
                <w:szCs w:val="18"/>
              </w:rPr>
            </w:pPr>
            <w:r w:rsidRPr="0040497B">
              <w:rPr>
                <w:rFonts w:ascii="Arial Narrow" w:hAnsi="Arial Narrow" w:cs="Tahoma"/>
                <w:sz w:val="18"/>
                <w:szCs w:val="18"/>
              </w:rPr>
              <w:t>Number of planning or training activities held during the reporting period</w:t>
            </w:r>
          </w:p>
        </w:tc>
        <w:tc>
          <w:tcPr>
            <w:tcW w:w="1522" w:type="dxa"/>
          </w:tcPr>
          <w:p w:rsidR="0040497B" w:rsidRPr="0040497B" w:rsidRDefault="0040497B" w:rsidP="0040497B">
            <w:pPr>
              <w:keepLines/>
              <w:spacing w:after="0" w:line="240" w:lineRule="auto"/>
              <w:ind w:left="720"/>
              <w:rPr>
                <w:rFonts w:ascii="Arial Narrow" w:hAnsi="Arial Narrow" w:cs="Tahoma"/>
                <w:sz w:val="18"/>
                <w:szCs w:val="18"/>
              </w:rPr>
            </w:pPr>
          </w:p>
        </w:tc>
      </w:tr>
      <w:tr w:rsidR="0040497B" w:rsidRPr="0040497B" w:rsidTr="003357E0">
        <w:trPr>
          <w:cantSplit/>
          <w:jc w:val="center"/>
        </w:trPr>
        <w:tc>
          <w:tcPr>
            <w:tcW w:w="434" w:type="dxa"/>
          </w:tcPr>
          <w:p w:rsidR="0040497B" w:rsidRPr="003F6131" w:rsidRDefault="0040497B" w:rsidP="003F6131">
            <w:pPr>
              <w:pStyle w:val="ListParagraph"/>
              <w:keepLines/>
              <w:numPr>
                <w:ilvl w:val="0"/>
                <w:numId w:val="29"/>
              </w:numPr>
              <w:spacing w:after="0" w:line="240" w:lineRule="auto"/>
              <w:jc w:val="center"/>
              <w:rPr>
                <w:rFonts w:ascii="Arial Narrow" w:hAnsi="Arial Narrow" w:cs="Tahoma"/>
                <w:sz w:val="18"/>
                <w:szCs w:val="18"/>
              </w:rPr>
            </w:pPr>
          </w:p>
        </w:tc>
        <w:tc>
          <w:tcPr>
            <w:tcW w:w="1782" w:type="dxa"/>
          </w:tcPr>
          <w:p w:rsidR="0040497B" w:rsidRPr="0040497B" w:rsidRDefault="0040497B" w:rsidP="0040497B">
            <w:pPr>
              <w:keepLines/>
              <w:spacing w:after="0" w:line="240" w:lineRule="auto"/>
              <w:rPr>
                <w:rFonts w:ascii="Arial Narrow" w:hAnsi="Arial Narrow" w:cs="Tahoma"/>
                <w:bCs/>
                <w:sz w:val="18"/>
                <w:szCs w:val="18"/>
              </w:rPr>
            </w:pPr>
            <w:r w:rsidRPr="0040497B">
              <w:rPr>
                <w:rFonts w:ascii="Arial Narrow" w:hAnsi="Arial Narrow" w:cs="Tahoma"/>
                <w:bCs/>
                <w:sz w:val="18"/>
                <w:szCs w:val="18"/>
              </w:rPr>
              <w:t>Number of people trained during the reporting period</w:t>
            </w:r>
          </w:p>
        </w:tc>
        <w:tc>
          <w:tcPr>
            <w:tcW w:w="3379" w:type="dxa"/>
          </w:tcPr>
          <w:p w:rsidR="0040497B" w:rsidRPr="0040497B" w:rsidRDefault="0040497B" w:rsidP="0040497B">
            <w:pPr>
              <w:keepLines/>
              <w:spacing w:after="0" w:line="240" w:lineRule="auto"/>
              <w:rPr>
                <w:rFonts w:ascii="Arial Narrow" w:hAnsi="Arial Narrow" w:cs="Tahoma"/>
                <w:sz w:val="18"/>
                <w:szCs w:val="18"/>
              </w:rPr>
            </w:pPr>
            <w:r w:rsidRPr="0040497B">
              <w:rPr>
                <w:rFonts w:ascii="Arial Narrow" w:hAnsi="Arial Narrow" w:cs="Tahoma"/>
                <w:sz w:val="18"/>
                <w:szCs w:val="18"/>
              </w:rPr>
              <w:t>This measure represents the number of people trained during the reporting period. The number is the raw number of people receiving any formal training relevant to the program or their position as program staff. Include any training from any source or medium received during the reporting period as long as receipt of training can be verified. Training does not have to have been completed during the reporting period. Preferred data source is program records.</w:t>
            </w:r>
          </w:p>
        </w:tc>
        <w:tc>
          <w:tcPr>
            <w:tcW w:w="2708" w:type="dxa"/>
          </w:tcPr>
          <w:p w:rsidR="0040497B" w:rsidRPr="0040497B" w:rsidRDefault="0040497B" w:rsidP="003357E0">
            <w:pPr>
              <w:keepLines/>
              <w:numPr>
                <w:ilvl w:val="0"/>
                <w:numId w:val="10"/>
              </w:numPr>
              <w:tabs>
                <w:tab w:val="left" w:pos="288"/>
              </w:tabs>
              <w:spacing w:after="0" w:line="240" w:lineRule="auto"/>
              <w:ind w:left="244" w:hanging="244"/>
              <w:rPr>
                <w:rFonts w:ascii="Arial Narrow" w:hAnsi="Arial Narrow" w:cs="Tahoma"/>
                <w:sz w:val="18"/>
                <w:szCs w:val="18"/>
              </w:rPr>
            </w:pPr>
            <w:r w:rsidRPr="0040497B">
              <w:rPr>
                <w:rFonts w:ascii="Arial Narrow" w:hAnsi="Arial Narrow" w:cs="Tahoma"/>
                <w:sz w:val="18"/>
                <w:szCs w:val="18"/>
              </w:rPr>
              <w:t>Number of people trained</w:t>
            </w:r>
          </w:p>
        </w:tc>
        <w:tc>
          <w:tcPr>
            <w:tcW w:w="1522" w:type="dxa"/>
          </w:tcPr>
          <w:p w:rsidR="0040497B" w:rsidRPr="0040497B" w:rsidRDefault="0040497B" w:rsidP="0040497B">
            <w:pPr>
              <w:keepLines/>
              <w:spacing w:after="0" w:line="240" w:lineRule="auto"/>
              <w:ind w:left="720"/>
              <w:rPr>
                <w:rFonts w:ascii="Arial Narrow" w:hAnsi="Arial Narrow" w:cs="Tahoma"/>
                <w:sz w:val="18"/>
                <w:szCs w:val="18"/>
              </w:rPr>
            </w:pPr>
          </w:p>
        </w:tc>
      </w:tr>
      <w:tr w:rsidR="0040497B" w:rsidRPr="0040497B" w:rsidTr="003357E0">
        <w:trPr>
          <w:cantSplit/>
          <w:jc w:val="center"/>
        </w:trPr>
        <w:tc>
          <w:tcPr>
            <w:tcW w:w="434" w:type="dxa"/>
          </w:tcPr>
          <w:p w:rsidR="0040497B" w:rsidRPr="003F6131" w:rsidRDefault="0040497B" w:rsidP="003F6131">
            <w:pPr>
              <w:pStyle w:val="ListParagraph"/>
              <w:keepLines/>
              <w:numPr>
                <w:ilvl w:val="0"/>
                <w:numId w:val="29"/>
              </w:numPr>
              <w:spacing w:after="0" w:line="240" w:lineRule="auto"/>
              <w:jc w:val="center"/>
              <w:rPr>
                <w:rFonts w:ascii="Arial Narrow" w:hAnsi="Arial Narrow" w:cs="Tahoma"/>
                <w:sz w:val="18"/>
                <w:szCs w:val="18"/>
              </w:rPr>
            </w:pPr>
          </w:p>
        </w:tc>
        <w:tc>
          <w:tcPr>
            <w:tcW w:w="1782" w:type="dxa"/>
          </w:tcPr>
          <w:p w:rsidR="0040497B" w:rsidRPr="0040497B" w:rsidRDefault="0040497B" w:rsidP="0040497B">
            <w:pPr>
              <w:keepLines/>
              <w:spacing w:after="0" w:line="240" w:lineRule="auto"/>
              <w:rPr>
                <w:rFonts w:ascii="Arial Narrow" w:hAnsi="Arial Narrow" w:cs="Tahoma"/>
                <w:bCs/>
                <w:sz w:val="18"/>
                <w:szCs w:val="18"/>
              </w:rPr>
            </w:pPr>
            <w:r w:rsidRPr="0040497B">
              <w:rPr>
                <w:rFonts w:ascii="Arial Narrow" w:hAnsi="Arial Narrow" w:cs="Tahoma"/>
                <w:bCs/>
                <w:sz w:val="18"/>
                <w:szCs w:val="18"/>
              </w:rPr>
              <w:t>Percent of those served by training and technical assistance (TTA) who reported implementing an evidence based program and/or practice during or after the TTA.</w:t>
            </w:r>
          </w:p>
        </w:tc>
        <w:tc>
          <w:tcPr>
            <w:tcW w:w="3379" w:type="dxa"/>
          </w:tcPr>
          <w:p w:rsidR="0040497B" w:rsidRPr="0040497B" w:rsidRDefault="0040497B" w:rsidP="0040497B">
            <w:pPr>
              <w:keepLines/>
              <w:spacing w:after="0" w:line="240" w:lineRule="auto"/>
              <w:rPr>
                <w:rFonts w:ascii="Arial Narrow" w:hAnsi="Arial Narrow" w:cs="Tahoma"/>
                <w:sz w:val="18"/>
                <w:szCs w:val="18"/>
              </w:rPr>
            </w:pPr>
            <w:r w:rsidRPr="0040497B">
              <w:rPr>
                <w:rFonts w:ascii="Arial Narrow" w:hAnsi="Arial Narrow" w:cs="Tahoma"/>
                <w:sz w:val="18"/>
                <w:szCs w:val="18"/>
              </w:rPr>
              <w:t>Number and percent of programs served by TTA that reported implementing an evidence-based program / and or practice during or after the TTA. Evidence based programs and practices include program models that have been shown, through rigorous evaluation and replication, to be effective at preventing or reducing juvenile delinquency or related risk factors, such as substance abuse.</w:t>
            </w:r>
          </w:p>
        </w:tc>
        <w:tc>
          <w:tcPr>
            <w:tcW w:w="2708" w:type="dxa"/>
          </w:tcPr>
          <w:p w:rsidR="0040497B" w:rsidRPr="0040497B" w:rsidRDefault="0040497B" w:rsidP="003357E0">
            <w:pPr>
              <w:keepLines/>
              <w:numPr>
                <w:ilvl w:val="0"/>
                <w:numId w:val="11"/>
              </w:numPr>
              <w:tabs>
                <w:tab w:val="left" w:pos="288"/>
              </w:tabs>
              <w:spacing w:after="0" w:line="240" w:lineRule="auto"/>
              <w:ind w:left="244" w:hanging="244"/>
              <w:rPr>
                <w:rFonts w:ascii="Arial Narrow" w:hAnsi="Arial Narrow" w:cs="Tahoma"/>
                <w:sz w:val="18"/>
                <w:szCs w:val="18"/>
              </w:rPr>
            </w:pPr>
            <w:r w:rsidRPr="0040497B">
              <w:rPr>
                <w:rFonts w:ascii="Arial Narrow" w:hAnsi="Arial Narrow" w:cs="Tahoma"/>
                <w:sz w:val="18"/>
                <w:szCs w:val="18"/>
              </w:rPr>
              <w:t>Number of programs served by TTA that reported using an evidence-based program and / or practice.</w:t>
            </w:r>
          </w:p>
          <w:p w:rsidR="0040497B" w:rsidRPr="0040497B" w:rsidRDefault="0040497B" w:rsidP="003357E0">
            <w:pPr>
              <w:keepLines/>
              <w:numPr>
                <w:ilvl w:val="0"/>
                <w:numId w:val="11"/>
              </w:numPr>
              <w:tabs>
                <w:tab w:val="left" w:pos="288"/>
              </w:tabs>
              <w:spacing w:before="60" w:after="0" w:line="240" w:lineRule="auto"/>
              <w:ind w:left="245" w:hanging="245"/>
              <w:rPr>
                <w:rFonts w:ascii="Arial Narrow" w:hAnsi="Arial Narrow" w:cs="Tahoma"/>
                <w:sz w:val="18"/>
                <w:szCs w:val="18"/>
              </w:rPr>
            </w:pPr>
            <w:r w:rsidRPr="0040497B">
              <w:rPr>
                <w:rFonts w:ascii="Arial Narrow" w:hAnsi="Arial Narrow" w:cs="Tahoma"/>
                <w:sz w:val="18"/>
                <w:szCs w:val="18"/>
              </w:rPr>
              <w:t>Number of programs served by TTA</w:t>
            </w:r>
          </w:p>
          <w:p w:rsidR="0040497B" w:rsidRPr="0040497B" w:rsidRDefault="0040497B" w:rsidP="003357E0">
            <w:pPr>
              <w:keepLines/>
              <w:numPr>
                <w:ilvl w:val="0"/>
                <w:numId w:val="11"/>
              </w:numPr>
              <w:tabs>
                <w:tab w:val="left" w:pos="288"/>
              </w:tabs>
              <w:spacing w:before="60" w:after="0" w:line="240" w:lineRule="auto"/>
              <w:ind w:left="245" w:hanging="245"/>
              <w:rPr>
                <w:rFonts w:ascii="Arial Narrow" w:hAnsi="Arial Narrow" w:cs="Tahoma"/>
                <w:sz w:val="18"/>
                <w:szCs w:val="18"/>
              </w:rPr>
            </w:pPr>
            <w:r w:rsidRPr="0040497B">
              <w:rPr>
                <w:rFonts w:ascii="Arial Narrow" w:hAnsi="Arial Narrow" w:cs="Tahoma"/>
                <w:sz w:val="18"/>
                <w:szCs w:val="18"/>
              </w:rPr>
              <w:t>Percent of programs served by TTA that report using an evidence-based program and / or practice (A/B)</w:t>
            </w:r>
          </w:p>
        </w:tc>
        <w:tc>
          <w:tcPr>
            <w:tcW w:w="1522" w:type="dxa"/>
          </w:tcPr>
          <w:p w:rsidR="0040497B" w:rsidRPr="0040497B" w:rsidRDefault="0040497B" w:rsidP="0040497B">
            <w:pPr>
              <w:keepLines/>
              <w:spacing w:after="0" w:line="240" w:lineRule="auto"/>
              <w:ind w:left="720"/>
              <w:rPr>
                <w:rFonts w:ascii="Arial Narrow" w:hAnsi="Arial Narrow" w:cs="Tahoma"/>
                <w:sz w:val="18"/>
                <w:szCs w:val="18"/>
              </w:rPr>
            </w:pPr>
          </w:p>
        </w:tc>
      </w:tr>
    </w:tbl>
    <w:p w:rsidR="0040497B" w:rsidRPr="0040497B" w:rsidRDefault="0040497B" w:rsidP="0040497B">
      <w:pPr>
        <w:spacing w:after="0" w:line="240" w:lineRule="auto"/>
        <w:rPr>
          <w:rFonts w:ascii="Arial Narrow" w:hAnsi="Arial Narrow"/>
        </w:rPr>
        <w:sectPr w:rsidR="0040497B" w:rsidRPr="0040497B" w:rsidSect="0040497B">
          <w:headerReference w:type="default" r:id="rId8"/>
          <w:footerReference w:type="default" r:id="rId9"/>
          <w:pgSz w:w="12240" w:h="15840"/>
          <w:pgMar w:top="720" w:right="720" w:bottom="720" w:left="720" w:header="576" w:footer="576" w:gutter="0"/>
          <w:cols w:space="720"/>
          <w:docGrid w:linePitch="360"/>
        </w:sectPr>
      </w:pPr>
    </w:p>
    <w:p w:rsidR="0040497B" w:rsidRPr="0040497B" w:rsidRDefault="0040497B" w:rsidP="0040497B">
      <w:pPr>
        <w:spacing w:after="0" w:line="240" w:lineRule="auto"/>
        <w:jc w:val="center"/>
        <w:rPr>
          <w:rFonts w:ascii="Arial Narrow" w:hAnsi="Arial Narrow"/>
        </w:rPr>
      </w:pPr>
      <w:r w:rsidRPr="0040497B">
        <w:rPr>
          <w:rFonts w:ascii="Arial Narrow" w:hAnsi="Arial Narrow" w:cs="Tahoma"/>
          <w:b/>
          <w:bCs/>
          <w:color w:val="FF0000"/>
          <w:sz w:val="17"/>
          <w:szCs w:val="17"/>
        </w:rPr>
        <w:lastRenderedPageBreak/>
        <w:t>Grantees are required to select at least one Outcome measure for each Program Area selected.</w:t>
      </w:r>
    </w:p>
    <w:tbl>
      <w:tblPr>
        <w:tblW w:w="11265"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75" w:type="dxa"/>
          <w:left w:w="75" w:type="dxa"/>
          <w:bottom w:w="75" w:type="dxa"/>
          <w:right w:w="75" w:type="dxa"/>
        </w:tblCellMar>
        <w:tblLook w:val="0000" w:firstRow="0" w:lastRow="0" w:firstColumn="0" w:lastColumn="0" w:noHBand="0" w:noVBand="0"/>
      </w:tblPr>
      <w:tblGrid>
        <w:gridCol w:w="465"/>
        <w:gridCol w:w="1987"/>
        <w:gridCol w:w="3594"/>
        <w:gridCol w:w="3583"/>
        <w:gridCol w:w="1636"/>
      </w:tblGrid>
      <w:tr w:rsidR="0040497B" w:rsidRPr="0040497B" w:rsidTr="001A0771">
        <w:trPr>
          <w:cantSplit/>
          <w:tblHeader/>
          <w:jc w:val="center"/>
        </w:trPr>
        <w:tc>
          <w:tcPr>
            <w:tcW w:w="465" w:type="dxa"/>
            <w:shd w:val="clear" w:color="auto" w:fill="003366"/>
            <w:vAlign w:val="center"/>
          </w:tcPr>
          <w:p w:rsidR="0040497B" w:rsidRPr="0040497B" w:rsidRDefault="0040497B" w:rsidP="0040497B">
            <w:pPr>
              <w:keepLines/>
              <w:spacing w:after="0" w:line="240" w:lineRule="auto"/>
              <w:jc w:val="center"/>
              <w:rPr>
                <w:rFonts w:ascii="Arial Narrow" w:hAnsi="Arial Narrow" w:cs="Tahoma"/>
                <w:sz w:val="20"/>
                <w:szCs w:val="18"/>
              </w:rPr>
            </w:pPr>
            <w:r w:rsidRPr="0040497B">
              <w:rPr>
                <w:rFonts w:ascii="Arial Narrow" w:hAnsi="Arial Narrow" w:cs="Tahoma"/>
                <w:b/>
                <w:bCs/>
                <w:sz w:val="20"/>
                <w:szCs w:val="18"/>
              </w:rPr>
              <w:t>#</w:t>
            </w:r>
          </w:p>
        </w:tc>
        <w:tc>
          <w:tcPr>
            <w:tcW w:w="1987" w:type="dxa"/>
            <w:shd w:val="clear" w:color="auto" w:fill="003366"/>
            <w:vAlign w:val="center"/>
          </w:tcPr>
          <w:p w:rsidR="0040497B" w:rsidRPr="0040497B" w:rsidRDefault="0040497B" w:rsidP="0040497B">
            <w:pPr>
              <w:keepLines/>
              <w:spacing w:after="0" w:line="240" w:lineRule="auto"/>
              <w:jc w:val="center"/>
              <w:rPr>
                <w:rFonts w:ascii="Arial Narrow" w:hAnsi="Arial Narrow" w:cs="Tahoma"/>
                <w:sz w:val="20"/>
                <w:szCs w:val="18"/>
              </w:rPr>
            </w:pPr>
            <w:r w:rsidRPr="0040497B">
              <w:rPr>
                <w:rFonts w:ascii="Arial Narrow" w:hAnsi="Arial Narrow" w:cs="Tahoma"/>
                <w:b/>
                <w:bCs/>
                <w:sz w:val="20"/>
                <w:szCs w:val="18"/>
              </w:rPr>
              <w:t>Outcome Measure</w:t>
            </w:r>
          </w:p>
        </w:tc>
        <w:tc>
          <w:tcPr>
            <w:tcW w:w="3594" w:type="dxa"/>
            <w:shd w:val="clear" w:color="auto" w:fill="003366"/>
            <w:vAlign w:val="center"/>
          </w:tcPr>
          <w:p w:rsidR="0040497B" w:rsidRPr="0040497B" w:rsidRDefault="0040497B" w:rsidP="0040497B">
            <w:pPr>
              <w:keepLines/>
              <w:spacing w:after="0" w:line="240" w:lineRule="auto"/>
              <w:jc w:val="center"/>
              <w:rPr>
                <w:rFonts w:ascii="Arial Narrow" w:hAnsi="Arial Narrow" w:cs="Tahoma"/>
                <w:sz w:val="20"/>
                <w:szCs w:val="18"/>
              </w:rPr>
            </w:pPr>
            <w:r w:rsidRPr="0040497B">
              <w:rPr>
                <w:rFonts w:ascii="Arial Narrow" w:hAnsi="Arial Narrow" w:cs="Tahoma"/>
                <w:b/>
                <w:bCs/>
                <w:sz w:val="20"/>
                <w:szCs w:val="18"/>
              </w:rPr>
              <w:t>Definition</w:t>
            </w:r>
          </w:p>
        </w:tc>
        <w:tc>
          <w:tcPr>
            <w:tcW w:w="3583" w:type="dxa"/>
            <w:shd w:val="clear" w:color="auto" w:fill="003366"/>
            <w:noWrap/>
            <w:vAlign w:val="center"/>
          </w:tcPr>
          <w:p w:rsidR="0040497B" w:rsidRPr="0040497B" w:rsidRDefault="0040497B" w:rsidP="003357E0">
            <w:pPr>
              <w:keepLines/>
              <w:spacing w:after="0" w:line="240" w:lineRule="auto"/>
              <w:jc w:val="center"/>
              <w:rPr>
                <w:rFonts w:ascii="Arial Narrow" w:hAnsi="Arial Narrow" w:cs="Tahoma"/>
                <w:sz w:val="20"/>
                <w:szCs w:val="18"/>
              </w:rPr>
            </w:pPr>
            <w:r w:rsidRPr="0040497B">
              <w:rPr>
                <w:rFonts w:ascii="Arial Narrow" w:hAnsi="Arial Narrow" w:cs="Tahoma"/>
                <w:b/>
                <w:bCs/>
                <w:sz w:val="20"/>
                <w:szCs w:val="18"/>
              </w:rPr>
              <w:t>Data Grantee Reports</w:t>
            </w:r>
          </w:p>
        </w:tc>
        <w:tc>
          <w:tcPr>
            <w:tcW w:w="1636" w:type="dxa"/>
            <w:shd w:val="clear" w:color="auto" w:fill="003366"/>
          </w:tcPr>
          <w:p w:rsidR="0040497B" w:rsidRPr="0040497B" w:rsidRDefault="0040497B" w:rsidP="0040497B">
            <w:pPr>
              <w:keepLines/>
              <w:spacing w:after="0" w:line="240" w:lineRule="auto"/>
              <w:jc w:val="center"/>
              <w:rPr>
                <w:rFonts w:ascii="Arial Narrow" w:hAnsi="Arial Narrow" w:cs="Tahoma"/>
                <w:b/>
                <w:bCs/>
                <w:sz w:val="20"/>
                <w:szCs w:val="18"/>
              </w:rPr>
            </w:pPr>
            <w:r w:rsidRPr="0040497B">
              <w:rPr>
                <w:rFonts w:ascii="Arial Narrow" w:hAnsi="Arial Narrow" w:cs="Tahoma"/>
                <w:b/>
                <w:bCs/>
                <w:sz w:val="20"/>
                <w:szCs w:val="18"/>
              </w:rPr>
              <w:t>Record Data Here</w:t>
            </w:r>
          </w:p>
        </w:tc>
      </w:tr>
      <w:tr w:rsidR="0040497B" w:rsidRPr="0040497B" w:rsidTr="001A0771">
        <w:trPr>
          <w:cantSplit/>
          <w:jc w:val="center"/>
        </w:trPr>
        <w:tc>
          <w:tcPr>
            <w:tcW w:w="465" w:type="dxa"/>
          </w:tcPr>
          <w:p w:rsidR="0040497B" w:rsidRPr="003F6131" w:rsidRDefault="0040497B" w:rsidP="003F6131">
            <w:pPr>
              <w:pStyle w:val="ListParagraph"/>
              <w:keepLines/>
              <w:numPr>
                <w:ilvl w:val="0"/>
                <w:numId w:val="29"/>
              </w:numPr>
              <w:spacing w:after="0" w:line="240" w:lineRule="auto"/>
              <w:jc w:val="center"/>
              <w:rPr>
                <w:rFonts w:ascii="Arial Narrow" w:hAnsi="Arial Narrow" w:cs="Tahoma"/>
                <w:sz w:val="18"/>
                <w:szCs w:val="18"/>
              </w:rPr>
            </w:pPr>
          </w:p>
        </w:tc>
        <w:tc>
          <w:tcPr>
            <w:tcW w:w="1987" w:type="dxa"/>
          </w:tcPr>
          <w:p w:rsidR="0040497B" w:rsidRPr="0040497B" w:rsidRDefault="0040497B" w:rsidP="0040497B">
            <w:pPr>
              <w:keepLines/>
              <w:spacing w:after="0" w:line="240" w:lineRule="auto"/>
              <w:rPr>
                <w:rFonts w:ascii="Arial Narrow" w:hAnsi="Arial Narrow" w:cs="Tahoma"/>
                <w:bCs/>
                <w:sz w:val="18"/>
                <w:szCs w:val="18"/>
              </w:rPr>
            </w:pPr>
            <w:r w:rsidRPr="0040497B">
              <w:rPr>
                <w:rFonts w:ascii="Arial Narrow" w:hAnsi="Arial Narrow" w:cs="Tahoma"/>
                <w:bCs/>
                <w:sz w:val="18"/>
                <w:szCs w:val="18"/>
              </w:rPr>
              <w:t>Number of program policies changed, improved, or rescinded during the reporting period</w:t>
            </w:r>
          </w:p>
        </w:tc>
        <w:tc>
          <w:tcPr>
            <w:tcW w:w="3594" w:type="dxa"/>
          </w:tcPr>
          <w:p w:rsidR="0040497B" w:rsidRPr="0040497B" w:rsidRDefault="0040497B" w:rsidP="0040497B">
            <w:pPr>
              <w:keepLines/>
              <w:spacing w:after="0" w:line="240" w:lineRule="auto"/>
              <w:rPr>
                <w:rFonts w:ascii="Arial Narrow" w:hAnsi="Arial Narrow" w:cs="Tahoma"/>
                <w:sz w:val="18"/>
                <w:szCs w:val="18"/>
              </w:rPr>
            </w:pPr>
            <w:r w:rsidRPr="0040497B">
              <w:rPr>
                <w:rFonts w:ascii="Arial Narrow" w:hAnsi="Arial Narrow" w:cs="Tahoma"/>
                <w:sz w:val="18"/>
                <w:szCs w:val="18"/>
              </w:rPr>
              <w:t>This measure represents the number of cross-program or agency policies or procedures changed, improved, or rescinded during the reporting period. A policy is a plan or specific course of action that guides the general goals and directives of programs and/or agencies. Include polices that are relevant to the topic area of the program or that affect program operations. Preferred data source is program records.</w:t>
            </w:r>
          </w:p>
        </w:tc>
        <w:tc>
          <w:tcPr>
            <w:tcW w:w="3583" w:type="dxa"/>
          </w:tcPr>
          <w:p w:rsidR="0040497B" w:rsidRPr="0040497B" w:rsidRDefault="0040497B" w:rsidP="003357E0">
            <w:pPr>
              <w:keepLines/>
              <w:numPr>
                <w:ilvl w:val="0"/>
                <w:numId w:val="12"/>
              </w:numPr>
              <w:tabs>
                <w:tab w:val="left" w:pos="288"/>
              </w:tabs>
              <w:spacing w:after="0" w:line="240" w:lineRule="auto"/>
              <w:ind w:left="259" w:hanging="243"/>
              <w:rPr>
                <w:rFonts w:ascii="Arial Narrow" w:hAnsi="Arial Narrow" w:cs="Tahoma"/>
                <w:sz w:val="18"/>
                <w:szCs w:val="18"/>
              </w:rPr>
            </w:pPr>
            <w:r w:rsidRPr="0040497B">
              <w:rPr>
                <w:rFonts w:ascii="Arial Narrow" w:hAnsi="Arial Narrow" w:cs="Tahoma"/>
                <w:sz w:val="18"/>
                <w:szCs w:val="18"/>
              </w:rPr>
              <w:t>Number of programs policies changed during the reporting period</w:t>
            </w:r>
          </w:p>
          <w:p w:rsidR="0040497B" w:rsidRPr="0040497B" w:rsidRDefault="0040497B" w:rsidP="003357E0">
            <w:pPr>
              <w:keepLines/>
              <w:numPr>
                <w:ilvl w:val="0"/>
                <w:numId w:val="12"/>
              </w:numPr>
              <w:spacing w:before="60" w:after="0" w:line="240" w:lineRule="auto"/>
              <w:ind w:left="259" w:hanging="245"/>
              <w:rPr>
                <w:rFonts w:ascii="Arial Narrow" w:hAnsi="Arial Narrow" w:cs="Tahoma"/>
                <w:sz w:val="18"/>
                <w:szCs w:val="18"/>
              </w:rPr>
            </w:pPr>
            <w:r w:rsidRPr="0040497B">
              <w:rPr>
                <w:rFonts w:ascii="Arial Narrow" w:hAnsi="Arial Narrow" w:cs="Tahoma"/>
                <w:sz w:val="18"/>
                <w:szCs w:val="18"/>
              </w:rPr>
              <w:t>Number of programs policies rescinded during the reporting period</w:t>
            </w:r>
          </w:p>
        </w:tc>
        <w:tc>
          <w:tcPr>
            <w:tcW w:w="1636" w:type="dxa"/>
          </w:tcPr>
          <w:p w:rsidR="0040497B" w:rsidRPr="0040497B" w:rsidRDefault="0040497B" w:rsidP="0040497B">
            <w:pPr>
              <w:keepLines/>
              <w:spacing w:after="0" w:line="240" w:lineRule="auto"/>
              <w:ind w:left="720"/>
              <w:rPr>
                <w:rFonts w:ascii="Arial Narrow" w:hAnsi="Arial Narrow" w:cs="Tahoma"/>
                <w:sz w:val="18"/>
                <w:szCs w:val="18"/>
              </w:rPr>
            </w:pPr>
          </w:p>
        </w:tc>
      </w:tr>
      <w:tr w:rsidR="0040497B" w:rsidRPr="0040497B" w:rsidTr="001A0771">
        <w:trPr>
          <w:cantSplit/>
          <w:jc w:val="center"/>
        </w:trPr>
        <w:tc>
          <w:tcPr>
            <w:tcW w:w="465" w:type="dxa"/>
          </w:tcPr>
          <w:p w:rsidR="0040497B" w:rsidRPr="003F6131" w:rsidRDefault="0040497B" w:rsidP="003F6131">
            <w:pPr>
              <w:pStyle w:val="ListParagraph"/>
              <w:keepLines/>
              <w:numPr>
                <w:ilvl w:val="0"/>
                <w:numId w:val="29"/>
              </w:numPr>
              <w:spacing w:after="0" w:line="240" w:lineRule="auto"/>
              <w:jc w:val="center"/>
              <w:rPr>
                <w:rFonts w:ascii="Arial Narrow" w:hAnsi="Arial Narrow" w:cs="Tahoma"/>
                <w:sz w:val="18"/>
                <w:szCs w:val="18"/>
              </w:rPr>
            </w:pPr>
          </w:p>
        </w:tc>
        <w:tc>
          <w:tcPr>
            <w:tcW w:w="1987" w:type="dxa"/>
          </w:tcPr>
          <w:p w:rsidR="0040497B" w:rsidRPr="0040497B" w:rsidRDefault="0040497B" w:rsidP="0040497B">
            <w:pPr>
              <w:keepLines/>
              <w:spacing w:after="0" w:line="240" w:lineRule="auto"/>
              <w:rPr>
                <w:rFonts w:ascii="Arial Narrow" w:hAnsi="Arial Narrow" w:cs="Tahoma"/>
                <w:bCs/>
                <w:sz w:val="18"/>
                <w:szCs w:val="18"/>
              </w:rPr>
            </w:pPr>
            <w:r w:rsidRPr="0040497B">
              <w:rPr>
                <w:rFonts w:ascii="Arial Narrow" w:hAnsi="Arial Narrow" w:cs="Tahoma"/>
                <w:bCs/>
                <w:sz w:val="18"/>
                <w:szCs w:val="18"/>
              </w:rPr>
              <w:t>Percent of people exhibiting an increased knowledge of the program area during the reporting period</w:t>
            </w:r>
          </w:p>
        </w:tc>
        <w:tc>
          <w:tcPr>
            <w:tcW w:w="3594" w:type="dxa"/>
          </w:tcPr>
          <w:p w:rsidR="0040497B" w:rsidRPr="0040497B" w:rsidRDefault="0040497B" w:rsidP="0040497B">
            <w:pPr>
              <w:keepLines/>
              <w:spacing w:after="0" w:line="240" w:lineRule="auto"/>
              <w:rPr>
                <w:rFonts w:ascii="Arial Narrow" w:hAnsi="Arial Narrow" w:cs="Tahoma"/>
                <w:sz w:val="18"/>
                <w:szCs w:val="18"/>
              </w:rPr>
            </w:pPr>
            <w:r w:rsidRPr="0040497B">
              <w:rPr>
                <w:rFonts w:ascii="Arial Narrow" w:hAnsi="Arial Narrow" w:cs="Tahoma"/>
                <w:sz w:val="18"/>
                <w:szCs w:val="18"/>
              </w:rPr>
              <w:t>This measure represents the number of people who exhibit an increased knowledge of the program area after participating in training. Use of pre and posttests is preferred.</w:t>
            </w:r>
          </w:p>
        </w:tc>
        <w:tc>
          <w:tcPr>
            <w:tcW w:w="3583" w:type="dxa"/>
          </w:tcPr>
          <w:p w:rsidR="0040497B" w:rsidRPr="0040497B" w:rsidRDefault="0040497B" w:rsidP="003357E0">
            <w:pPr>
              <w:keepLines/>
              <w:numPr>
                <w:ilvl w:val="0"/>
                <w:numId w:val="13"/>
              </w:numPr>
              <w:tabs>
                <w:tab w:val="left" w:pos="288"/>
              </w:tabs>
              <w:spacing w:after="0" w:line="240" w:lineRule="auto"/>
              <w:ind w:left="259" w:hanging="243"/>
              <w:rPr>
                <w:rFonts w:ascii="Arial Narrow" w:hAnsi="Arial Narrow" w:cs="Tahoma"/>
                <w:sz w:val="18"/>
                <w:szCs w:val="18"/>
              </w:rPr>
            </w:pPr>
            <w:r w:rsidRPr="0040497B">
              <w:rPr>
                <w:rFonts w:ascii="Arial Narrow" w:hAnsi="Arial Narrow" w:cs="Tahoma"/>
                <w:sz w:val="18"/>
                <w:szCs w:val="18"/>
              </w:rPr>
              <w:t>Number of people exhibiting an increase in knowledge post-training.</w:t>
            </w:r>
          </w:p>
          <w:p w:rsidR="0040497B" w:rsidRPr="0040497B" w:rsidRDefault="0040497B" w:rsidP="003357E0">
            <w:pPr>
              <w:keepLines/>
              <w:numPr>
                <w:ilvl w:val="0"/>
                <w:numId w:val="13"/>
              </w:numPr>
              <w:tabs>
                <w:tab w:val="left" w:pos="288"/>
              </w:tabs>
              <w:spacing w:before="60" w:after="0" w:line="240" w:lineRule="auto"/>
              <w:ind w:left="259" w:hanging="245"/>
              <w:rPr>
                <w:rFonts w:ascii="Arial Narrow" w:hAnsi="Arial Narrow" w:cs="Tahoma"/>
                <w:sz w:val="18"/>
                <w:szCs w:val="18"/>
              </w:rPr>
            </w:pPr>
            <w:r w:rsidRPr="0040497B">
              <w:rPr>
                <w:rFonts w:ascii="Arial Narrow" w:hAnsi="Arial Narrow" w:cs="Tahoma"/>
                <w:sz w:val="18"/>
                <w:szCs w:val="18"/>
              </w:rPr>
              <w:t>Number of people trained during the reporting period.</w:t>
            </w:r>
          </w:p>
          <w:p w:rsidR="0040497B" w:rsidRPr="0040497B" w:rsidRDefault="0040497B" w:rsidP="003357E0">
            <w:pPr>
              <w:keepLines/>
              <w:numPr>
                <w:ilvl w:val="0"/>
                <w:numId w:val="13"/>
              </w:numPr>
              <w:tabs>
                <w:tab w:val="left" w:pos="288"/>
              </w:tabs>
              <w:spacing w:before="60" w:after="0" w:line="240" w:lineRule="auto"/>
              <w:ind w:left="259" w:hanging="245"/>
              <w:rPr>
                <w:rFonts w:ascii="Arial Narrow" w:hAnsi="Arial Narrow" w:cs="Tahoma"/>
                <w:sz w:val="18"/>
                <w:szCs w:val="18"/>
              </w:rPr>
            </w:pPr>
            <w:r w:rsidRPr="0040497B">
              <w:rPr>
                <w:rFonts w:ascii="Arial Narrow" w:hAnsi="Arial Narrow" w:cs="Tahoma"/>
                <w:sz w:val="18"/>
                <w:szCs w:val="18"/>
              </w:rPr>
              <w:t>Percent of people trained who exhibited increased knowledge (A/B)</w:t>
            </w:r>
          </w:p>
        </w:tc>
        <w:tc>
          <w:tcPr>
            <w:tcW w:w="1636" w:type="dxa"/>
          </w:tcPr>
          <w:p w:rsidR="0040497B" w:rsidRPr="0040497B" w:rsidRDefault="0040497B" w:rsidP="0040497B">
            <w:pPr>
              <w:keepLines/>
              <w:spacing w:after="0" w:line="240" w:lineRule="auto"/>
              <w:ind w:left="720"/>
              <w:rPr>
                <w:rFonts w:ascii="Arial Narrow" w:hAnsi="Arial Narrow" w:cs="Tahoma"/>
                <w:sz w:val="18"/>
                <w:szCs w:val="18"/>
              </w:rPr>
            </w:pPr>
          </w:p>
        </w:tc>
      </w:tr>
      <w:tr w:rsidR="0040497B" w:rsidRPr="0040497B" w:rsidTr="001A0771">
        <w:trPr>
          <w:cantSplit/>
          <w:jc w:val="center"/>
        </w:trPr>
        <w:tc>
          <w:tcPr>
            <w:tcW w:w="465" w:type="dxa"/>
          </w:tcPr>
          <w:p w:rsidR="0040497B" w:rsidRPr="003F6131" w:rsidRDefault="0040497B" w:rsidP="003F6131">
            <w:pPr>
              <w:pStyle w:val="ListParagraph"/>
              <w:keepLines/>
              <w:numPr>
                <w:ilvl w:val="0"/>
                <w:numId w:val="29"/>
              </w:numPr>
              <w:spacing w:after="0" w:line="240" w:lineRule="auto"/>
              <w:jc w:val="center"/>
              <w:rPr>
                <w:rFonts w:ascii="Arial Narrow" w:hAnsi="Arial Narrow" w:cs="Tahoma"/>
                <w:sz w:val="18"/>
                <w:szCs w:val="18"/>
              </w:rPr>
            </w:pPr>
          </w:p>
        </w:tc>
        <w:tc>
          <w:tcPr>
            <w:tcW w:w="1987" w:type="dxa"/>
          </w:tcPr>
          <w:p w:rsidR="0040497B" w:rsidRPr="0040497B" w:rsidRDefault="0040497B" w:rsidP="0040497B">
            <w:pPr>
              <w:keepLines/>
              <w:spacing w:after="0" w:line="240" w:lineRule="auto"/>
              <w:rPr>
                <w:rFonts w:ascii="Arial Narrow" w:hAnsi="Arial Narrow" w:cs="Tahoma"/>
                <w:bCs/>
                <w:sz w:val="18"/>
                <w:szCs w:val="18"/>
              </w:rPr>
            </w:pPr>
            <w:r w:rsidRPr="0040497B">
              <w:rPr>
                <w:rFonts w:ascii="Arial Narrow" w:hAnsi="Arial Narrow" w:cs="Tahoma"/>
                <w:bCs/>
                <w:sz w:val="18"/>
                <w:szCs w:val="18"/>
              </w:rPr>
              <w:t>Percent of organizations reporting improvements in operations based on training and technical assistance (TTA).</w:t>
            </w:r>
          </w:p>
        </w:tc>
        <w:tc>
          <w:tcPr>
            <w:tcW w:w="3594" w:type="dxa"/>
          </w:tcPr>
          <w:p w:rsidR="0040497B" w:rsidRPr="0040497B" w:rsidRDefault="0040497B" w:rsidP="0040497B">
            <w:pPr>
              <w:keepLines/>
              <w:spacing w:after="0" w:line="240" w:lineRule="auto"/>
              <w:rPr>
                <w:rFonts w:ascii="Arial Narrow" w:hAnsi="Arial Narrow" w:cs="Tahoma"/>
                <w:sz w:val="18"/>
                <w:szCs w:val="18"/>
              </w:rPr>
            </w:pPr>
            <w:r w:rsidRPr="0040497B">
              <w:rPr>
                <w:rFonts w:ascii="Arial Narrow" w:hAnsi="Arial Narrow" w:cs="Tahoma"/>
                <w:sz w:val="18"/>
                <w:szCs w:val="18"/>
              </w:rPr>
              <w:t>The number and percent of organizations reporting improvements in operations as a result of TTA one to six months post-service.</w:t>
            </w:r>
          </w:p>
        </w:tc>
        <w:tc>
          <w:tcPr>
            <w:tcW w:w="3583" w:type="dxa"/>
          </w:tcPr>
          <w:p w:rsidR="0040497B" w:rsidRPr="0040497B" w:rsidRDefault="0040497B" w:rsidP="003357E0">
            <w:pPr>
              <w:keepLines/>
              <w:numPr>
                <w:ilvl w:val="0"/>
                <w:numId w:val="14"/>
              </w:numPr>
              <w:tabs>
                <w:tab w:val="left" w:pos="288"/>
              </w:tabs>
              <w:spacing w:after="0" w:line="240" w:lineRule="auto"/>
              <w:ind w:left="259" w:hanging="243"/>
              <w:rPr>
                <w:rFonts w:ascii="Arial Narrow" w:hAnsi="Arial Narrow" w:cs="Tahoma"/>
                <w:sz w:val="18"/>
                <w:szCs w:val="18"/>
              </w:rPr>
            </w:pPr>
            <w:r w:rsidRPr="0040497B">
              <w:rPr>
                <w:rFonts w:ascii="Arial Narrow" w:hAnsi="Arial Narrow" w:cs="Tahoma"/>
                <w:sz w:val="18"/>
                <w:szCs w:val="18"/>
              </w:rPr>
              <w:t>The number of organizations reporting improvements in operations as a result of TTA one to six months post-service</w:t>
            </w:r>
          </w:p>
          <w:p w:rsidR="0040497B" w:rsidRPr="0040497B" w:rsidRDefault="0040497B" w:rsidP="003357E0">
            <w:pPr>
              <w:keepLines/>
              <w:numPr>
                <w:ilvl w:val="0"/>
                <w:numId w:val="14"/>
              </w:numPr>
              <w:tabs>
                <w:tab w:val="left" w:pos="288"/>
              </w:tabs>
              <w:spacing w:before="60" w:after="0" w:line="240" w:lineRule="auto"/>
              <w:ind w:left="259" w:hanging="245"/>
              <w:rPr>
                <w:rFonts w:ascii="Arial Narrow" w:hAnsi="Arial Narrow" w:cs="Tahoma"/>
                <w:sz w:val="18"/>
                <w:szCs w:val="18"/>
              </w:rPr>
            </w:pPr>
            <w:r w:rsidRPr="0040497B">
              <w:rPr>
                <w:rFonts w:ascii="Arial Narrow" w:hAnsi="Arial Narrow" w:cs="Tahoma"/>
                <w:sz w:val="18"/>
                <w:szCs w:val="18"/>
              </w:rPr>
              <w:t>The total number of organizations served by TTA during the reporting period</w:t>
            </w:r>
          </w:p>
          <w:p w:rsidR="0040497B" w:rsidRPr="0040497B" w:rsidRDefault="0040497B" w:rsidP="003357E0">
            <w:pPr>
              <w:keepLines/>
              <w:numPr>
                <w:ilvl w:val="0"/>
                <w:numId w:val="14"/>
              </w:numPr>
              <w:tabs>
                <w:tab w:val="left" w:pos="288"/>
              </w:tabs>
              <w:spacing w:before="60" w:after="0" w:line="240" w:lineRule="auto"/>
              <w:ind w:left="259" w:hanging="245"/>
              <w:rPr>
                <w:rFonts w:ascii="Arial Narrow" w:hAnsi="Arial Narrow" w:cs="Tahoma"/>
                <w:sz w:val="18"/>
                <w:szCs w:val="18"/>
              </w:rPr>
            </w:pPr>
            <w:r w:rsidRPr="0040497B">
              <w:rPr>
                <w:rFonts w:ascii="Arial Narrow" w:hAnsi="Arial Narrow" w:cs="Tahoma"/>
                <w:sz w:val="18"/>
                <w:szCs w:val="18"/>
              </w:rPr>
              <w:t>Percent of organizations reporting improvements (A/B)</w:t>
            </w:r>
          </w:p>
        </w:tc>
        <w:tc>
          <w:tcPr>
            <w:tcW w:w="1636" w:type="dxa"/>
          </w:tcPr>
          <w:p w:rsidR="0040497B" w:rsidRPr="0040497B" w:rsidRDefault="0040497B" w:rsidP="0040497B">
            <w:pPr>
              <w:keepLines/>
              <w:spacing w:after="0" w:line="240" w:lineRule="auto"/>
              <w:ind w:left="720"/>
              <w:rPr>
                <w:rFonts w:ascii="Arial Narrow" w:hAnsi="Arial Narrow" w:cs="Tahoma"/>
                <w:sz w:val="18"/>
                <w:szCs w:val="18"/>
              </w:rPr>
            </w:pPr>
          </w:p>
        </w:tc>
      </w:tr>
      <w:tr w:rsidR="0040497B" w:rsidRPr="0040497B" w:rsidTr="001A0771">
        <w:trPr>
          <w:cantSplit/>
          <w:jc w:val="center"/>
        </w:trPr>
        <w:tc>
          <w:tcPr>
            <w:tcW w:w="465" w:type="dxa"/>
          </w:tcPr>
          <w:p w:rsidR="0040497B" w:rsidRPr="003F6131" w:rsidRDefault="0040497B" w:rsidP="003F6131">
            <w:pPr>
              <w:pStyle w:val="ListParagraph"/>
              <w:keepLines/>
              <w:numPr>
                <w:ilvl w:val="0"/>
                <w:numId w:val="29"/>
              </w:numPr>
              <w:spacing w:after="0" w:line="240" w:lineRule="auto"/>
              <w:jc w:val="center"/>
              <w:rPr>
                <w:rFonts w:ascii="Arial Narrow" w:hAnsi="Arial Narrow" w:cs="Tahoma"/>
                <w:sz w:val="18"/>
                <w:szCs w:val="18"/>
              </w:rPr>
            </w:pPr>
          </w:p>
        </w:tc>
        <w:tc>
          <w:tcPr>
            <w:tcW w:w="1987" w:type="dxa"/>
          </w:tcPr>
          <w:p w:rsidR="0040497B" w:rsidRPr="0040497B" w:rsidRDefault="0040497B" w:rsidP="00DB5907">
            <w:pPr>
              <w:keepLines/>
              <w:spacing w:after="0" w:line="240" w:lineRule="auto"/>
              <w:rPr>
                <w:rFonts w:ascii="Arial Narrow" w:hAnsi="Arial Narrow" w:cs="Tahoma"/>
                <w:bCs/>
                <w:sz w:val="18"/>
                <w:szCs w:val="18"/>
              </w:rPr>
            </w:pPr>
            <w:r w:rsidRPr="0040497B">
              <w:rPr>
                <w:rFonts w:ascii="Arial Narrow" w:hAnsi="Arial Narrow" w:cs="Tahoma"/>
                <w:bCs/>
                <w:sz w:val="18"/>
                <w:szCs w:val="18"/>
              </w:rPr>
              <w:t xml:space="preserve">Number and percent of cases for which </w:t>
            </w:r>
            <w:r w:rsidR="00DB5907">
              <w:rPr>
                <w:rFonts w:ascii="Arial Narrow" w:hAnsi="Arial Narrow" w:cs="Tahoma"/>
                <w:bCs/>
                <w:sz w:val="18"/>
                <w:szCs w:val="18"/>
              </w:rPr>
              <w:t xml:space="preserve">indigent defense </w:t>
            </w:r>
            <w:r w:rsidRPr="0040497B">
              <w:rPr>
                <w:rFonts w:ascii="Arial Narrow" w:hAnsi="Arial Narrow" w:cs="Tahoma"/>
                <w:bCs/>
                <w:sz w:val="18"/>
                <w:szCs w:val="18"/>
              </w:rPr>
              <w:t>options are used as part of the court/probation process</w:t>
            </w:r>
          </w:p>
        </w:tc>
        <w:tc>
          <w:tcPr>
            <w:tcW w:w="3594" w:type="dxa"/>
          </w:tcPr>
          <w:p w:rsidR="0040497B" w:rsidRPr="0040497B" w:rsidRDefault="0040497B" w:rsidP="00DB5907">
            <w:pPr>
              <w:keepLines/>
              <w:spacing w:after="0" w:line="240" w:lineRule="auto"/>
              <w:rPr>
                <w:rFonts w:ascii="Arial Narrow" w:hAnsi="Arial Narrow" w:cs="Tahoma"/>
                <w:sz w:val="18"/>
                <w:szCs w:val="18"/>
              </w:rPr>
            </w:pPr>
            <w:r w:rsidRPr="00FB2CAB">
              <w:rPr>
                <w:rFonts w:ascii="Arial Narrow" w:hAnsi="Arial Narrow" w:cs="Tahoma"/>
                <w:sz w:val="18"/>
                <w:szCs w:val="18"/>
              </w:rPr>
              <w:t>Measure of system accountability.</w:t>
            </w:r>
            <w:r w:rsidRPr="0040497B">
              <w:rPr>
                <w:rFonts w:ascii="Arial Narrow" w:hAnsi="Arial Narrow" w:cs="Tahoma"/>
                <w:sz w:val="18"/>
                <w:szCs w:val="18"/>
              </w:rPr>
              <w:t xml:space="preserve">  Appropriate</w:t>
            </w:r>
            <w:r w:rsidR="00DB5907">
              <w:rPr>
                <w:rFonts w:ascii="Arial Narrow" w:hAnsi="Arial Narrow" w:cs="Tahoma"/>
                <w:sz w:val="18"/>
                <w:szCs w:val="18"/>
              </w:rPr>
              <w:t xml:space="preserve"> for grantees with operational indigent defense</w:t>
            </w:r>
            <w:r w:rsidRPr="0040497B">
              <w:rPr>
                <w:rFonts w:ascii="Arial Narrow" w:hAnsi="Arial Narrow" w:cs="Tahoma"/>
                <w:sz w:val="18"/>
                <w:szCs w:val="18"/>
              </w:rPr>
              <w:t xml:space="preserve"> programs.  Report the raw number of </w:t>
            </w:r>
            <w:r w:rsidR="00DB5907">
              <w:rPr>
                <w:rFonts w:ascii="Arial Narrow" w:hAnsi="Arial Narrow" w:cs="Tahoma"/>
                <w:sz w:val="18"/>
                <w:szCs w:val="18"/>
              </w:rPr>
              <w:t xml:space="preserve">case dispositions that include indigent defense </w:t>
            </w:r>
            <w:r w:rsidRPr="0040497B">
              <w:rPr>
                <w:rFonts w:ascii="Arial Narrow" w:hAnsi="Arial Narrow" w:cs="Tahoma"/>
                <w:sz w:val="18"/>
                <w:szCs w:val="18"/>
              </w:rPr>
              <w:t>programming.  Percent is the raw number divided by the number of case dispositions.  Include diversion, formal adjudications, warrant hearings, and all other methods of resolving cases against juvenile offenders.</w:t>
            </w:r>
          </w:p>
        </w:tc>
        <w:tc>
          <w:tcPr>
            <w:tcW w:w="3583" w:type="dxa"/>
          </w:tcPr>
          <w:p w:rsidR="0040497B" w:rsidRPr="0040497B" w:rsidRDefault="0040497B" w:rsidP="003357E0">
            <w:pPr>
              <w:keepLines/>
              <w:numPr>
                <w:ilvl w:val="0"/>
                <w:numId w:val="15"/>
              </w:numPr>
              <w:tabs>
                <w:tab w:val="left" w:pos="288"/>
              </w:tabs>
              <w:spacing w:after="0" w:line="240" w:lineRule="auto"/>
              <w:ind w:left="259" w:hanging="243"/>
              <w:rPr>
                <w:rFonts w:ascii="Arial Narrow" w:hAnsi="Arial Narrow" w:cs="Tahoma"/>
                <w:sz w:val="18"/>
                <w:szCs w:val="18"/>
              </w:rPr>
            </w:pPr>
            <w:r w:rsidRPr="0040497B">
              <w:rPr>
                <w:rFonts w:ascii="Arial Narrow" w:hAnsi="Arial Narrow" w:cs="Tahoma"/>
                <w:sz w:val="18"/>
                <w:szCs w:val="18"/>
              </w:rPr>
              <w:t xml:space="preserve">Number of case dispositions that include </w:t>
            </w:r>
            <w:r w:rsidR="00DB5907">
              <w:rPr>
                <w:rFonts w:ascii="Arial Narrow" w:hAnsi="Arial Narrow" w:cs="Tahoma"/>
                <w:sz w:val="18"/>
                <w:szCs w:val="18"/>
              </w:rPr>
              <w:t>indigent defense</w:t>
            </w:r>
            <w:r w:rsidRPr="0040497B">
              <w:rPr>
                <w:rFonts w:ascii="Arial Narrow" w:hAnsi="Arial Narrow" w:cs="Tahoma"/>
                <w:sz w:val="18"/>
                <w:szCs w:val="18"/>
              </w:rPr>
              <w:t xml:space="preserve"> programming</w:t>
            </w:r>
          </w:p>
          <w:p w:rsidR="0040497B" w:rsidRPr="0040497B" w:rsidRDefault="0040497B" w:rsidP="003357E0">
            <w:pPr>
              <w:keepLines/>
              <w:numPr>
                <w:ilvl w:val="0"/>
                <w:numId w:val="15"/>
              </w:numPr>
              <w:tabs>
                <w:tab w:val="left" w:pos="288"/>
              </w:tabs>
              <w:spacing w:before="60" w:after="0" w:line="240" w:lineRule="auto"/>
              <w:ind w:left="259" w:hanging="245"/>
              <w:rPr>
                <w:rFonts w:ascii="Arial Narrow" w:hAnsi="Arial Narrow" w:cs="Tahoma"/>
                <w:sz w:val="18"/>
                <w:szCs w:val="18"/>
              </w:rPr>
            </w:pPr>
            <w:r w:rsidRPr="0040497B">
              <w:rPr>
                <w:rFonts w:ascii="Arial Narrow" w:hAnsi="Arial Narrow" w:cs="Tahoma"/>
                <w:sz w:val="18"/>
                <w:szCs w:val="18"/>
              </w:rPr>
              <w:t>Number of case dispositions</w:t>
            </w:r>
          </w:p>
          <w:p w:rsidR="0040497B" w:rsidRPr="0040497B" w:rsidRDefault="0040497B" w:rsidP="003357E0">
            <w:pPr>
              <w:keepLines/>
              <w:numPr>
                <w:ilvl w:val="0"/>
                <w:numId w:val="15"/>
              </w:numPr>
              <w:tabs>
                <w:tab w:val="left" w:pos="288"/>
              </w:tabs>
              <w:spacing w:before="60" w:after="0" w:line="240" w:lineRule="auto"/>
              <w:ind w:left="259" w:hanging="245"/>
              <w:rPr>
                <w:rFonts w:ascii="Arial Narrow" w:hAnsi="Arial Narrow" w:cs="Tahoma"/>
                <w:sz w:val="18"/>
                <w:szCs w:val="18"/>
              </w:rPr>
            </w:pPr>
            <w:r w:rsidRPr="0040497B">
              <w:rPr>
                <w:rFonts w:ascii="Arial Narrow" w:hAnsi="Arial Narrow" w:cs="Tahoma"/>
                <w:sz w:val="18"/>
                <w:szCs w:val="18"/>
              </w:rPr>
              <w:t>Percent (A/B)</w:t>
            </w:r>
          </w:p>
        </w:tc>
        <w:tc>
          <w:tcPr>
            <w:tcW w:w="1636" w:type="dxa"/>
          </w:tcPr>
          <w:p w:rsidR="0040497B" w:rsidRPr="0040497B" w:rsidRDefault="0040497B" w:rsidP="0040497B">
            <w:pPr>
              <w:keepLines/>
              <w:spacing w:after="0" w:line="240" w:lineRule="auto"/>
              <w:ind w:left="720"/>
              <w:rPr>
                <w:rFonts w:ascii="Arial Narrow" w:hAnsi="Arial Narrow" w:cs="Tahoma"/>
                <w:sz w:val="18"/>
                <w:szCs w:val="18"/>
              </w:rPr>
            </w:pPr>
          </w:p>
        </w:tc>
      </w:tr>
      <w:tr w:rsidR="0040497B" w:rsidRPr="0040497B" w:rsidTr="001A0771">
        <w:trPr>
          <w:cantSplit/>
          <w:jc w:val="center"/>
        </w:trPr>
        <w:tc>
          <w:tcPr>
            <w:tcW w:w="465" w:type="dxa"/>
          </w:tcPr>
          <w:p w:rsidR="0040497B" w:rsidRPr="003F6131" w:rsidRDefault="0040497B" w:rsidP="003F6131">
            <w:pPr>
              <w:pStyle w:val="ListParagraph"/>
              <w:keepLines/>
              <w:numPr>
                <w:ilvl w:val="0"/>
                <w:numId w:val="29"/>
              </w:numPr>
              <w:spacing w:after="0" w:line="240" w:lineRule="auto"/>
              <w:jc w:val="center"/>
              <w:rPr>
                <w:rFonts w:ascii="Arial Narrow" w:hAnsi="Arial Narrow" w:cs="Tahoma"/>
                <w:sz w:val="18"/>
                <w:szCs w:val="18"/>
              </w:rPr>
            </w:pPr>
          </w:p>
        </w:tc>
        <w:tc>
          <w:tcPr>
            <w:tcW w:w="1987" w:type="dxa"/>
          </w:tcPr>
          <w:p w:rsidR="0040497B" w:rsidRPr="0040497B" w:rsidRDefault="0040497B" w:rsidP="0040497B">
            <w:pPr>
              <w:keepLines/>
              <w:spacing w:after="0" w:line="240" w:lineRule="auto"/>
              <w:rPr>
                <w:rFonts w:ascii="Arial Narrow" w:hAnsi="Arial Narrow" w:cs="Tahoma"/>
                <w:bCs/>
                <w:sz w:val="18"/>
                <w:szCs w:val="18"/>
              </w:rPr>
            </w:pPr>
            <w:r w:rsidRPr="0040497B">
              <w:rPr>
                <w:rFonts w:ascii="Arial Narrow" w:hAnsi="Arial Narrow" w:cs="Tahoma"/>
                <w:bCs/>
                <w:sz w:val="18"/>
                <w:szCs w:val="18"/>
              </w:rPr>
              <w:t>Number and percent of cases for which the judge has complete youth case files prior to sentencing</w:t>
            </w:r>
          </w:p>
        </w:tc>
        <w:tc>
          <w:tcPr>
            <w:tcW w:w="3594" w:type="dxa"/>
          </w:tcPr>
          <w:p w:rsidR="0040497B" w:rsidRPr="0040497B" w:rsidRDefault="0040497B" w:rsidP="00284E5E">
            <w:pPr>
              <w:keepLines/>
              <w:spacing w:after="0" w:line="240" w:lineRule="auto"/>
              <w:rPr>
                <w:rFonts w:ascii="Arial Narrow" w:hAnsi="Arial Narrow" w:cs="Tahoma"/>
                <w:sz w:val="18"/>
                <w:szCs w:val="18"/>
              </w:rPr>
            </w:pPr>
            <w:r w:rsidRPr="00FB2CAB">
              <w:rPr>
                <w:rFonts w:ascii="Arial Narrow" w:hAnsi="Arial Narrow" w:cs="Tahoma"/>
                <w:sz w:val="18"/>
                <w:szCs w:val="18"/>
              </w:rPr>
              <w:t>Measure of system accountability.</w:t>
            </w:r>
            <w:r w:rsidRPr="0040497B">
              <w:rPr>
                <w:rFonts w:ascii="Arial Narrow" w:hAnsi="Arial Narrow" w:cs="Tahoma"/>
                <w:sz w:val="18"/>
                <w:szCs w:val="18"/>
              </w:rPr>
              <w:t xml:space="preserve">  Appropriate for </w:t>
            </w:r>
            <w:r w:rsidR="00284E5E">
              <w:rPr>
                <w:rFonts w:ascii="Arial Narrow" w:hAnsi="Arial Narrow" w:cs="Tahoma"/>
                <w:sz w:val="18"/>
                <w:szCs w:val="18"/>
              </w:rPr>
              <w:t>indigent defense</w:t>
            </w:r>
            <w:r w:rsidRPr="0040497B">
              <w:rPr>
                <w:rFonts w:ascii="Arial Narrow" w:hAnsi="Arial Narrow" w:cs="Tahoma"/>
                <w:sz w:val="18"/>
                <w:szCs w:val="18"/>
              </w:rPr>
              <w:t xml:space="preserve"> programs.  Report the raw number of case files that have all of the information the judge needs to sentence a youth (e.g., needs assessments, victim impact statements, juvenile justice history).  If there are no formal requirements, determine a minimum criteria for a compete file and use those criteria as the requirement.</w:t>
            </w:r>
          </w:p>
        </w:tc>
        <w:tc>
          <w:tcPr>
            <w:tcW w:w="3583" w:type="dxa"/>
          </w:tcPr>
          <w:p w:rsidR="0040497B" w:rsidRPr="0040497B" w:rsidRDefault="0040497B" w:rsidP="003357E0">
            <w:pPr>
              <w:keepLines/>
              <w:numPr>
                <w:ilvl w:val="0"/>
                <w:numId w:val="16"/>
              </w:numPr>
              <w:tabs>
                <w:tab w:val="left" w:pos="288"/>
              </w:tabs>
              <w:spacing w:after="0" w:line="240" w:lineRule="auto"/>
              <w:ind w:left="259" w:hanging="243"/>
              <w:rPr>
                <w:rFonts w:ascii="Arial Narrow" w:hAnsi="Arial Narrow" w:cs="Tahoma"/>
                <w:sz w:val="18"/>
                <w:szCs w:val="18"/>
              </w:rPr>
            </w:pPr>
            <w:r w:rsidRPr="0040497B">
              <w:rPr>
                <w:rFonts w:ascii="Arial Narrow" w:hAnsi="Arial Narrow" w:cs="Tahoma"/>
                <w:sz w:val="18"/>
                <w:szCs w:val="18"/>
              </w:rPr>
              <w:t>Number of cases for which judges have complete assessment data prior to sentencing</w:t>
            </w:r>
          </w:p>
          <w:p w:rsidR="0040497B" w:rsidRPr="0040497B" w:rsidRDefault="0040497B" w:rsidP="003357E0">
            <w:pPr>
              <w:keepLines/>
              <w:numPr>
                <w:ilvl w:val="0"/>
                <w:numId w:val="16"/>
              </w:numPr>
              <w:tabs>
                <w:tab w:val="left" w:pos="288"/>
              </w:tabs>
              <w:spacing w:before="60" w:after="0" w:line="240" w:lineRule="auto"/>
              <w:ind w:left="259" w:hanging="245"/>
              <w:rPr>
                <w:rFonts w:ascii="Arial Narrow" w:hAnsi="Arial Narrow" w:cs="Tahoma"/>
                <w:sz w:val="18"/>
                <w:szCs w:val="18"/>
              </w:rPr>
            </w:pPr>
            <w:r w:rsidRPr="0040497B">
              <w:rPr>
                <w:rFonts w:ascii="Arial Narrow" w:hAnsi="Arial Narrow" w:cs="Tahoma"/>
                <w:sz w:val="18"/>
                <w:szCs w:val="18"/>
              </w:rPr>
              <w:t>Number of cases sentenced</w:t>
            </w:r>
          </w:p>
          <w:p w:rsidR="0040497B" w:rsidRPr="0040497B" w:rsidRDefault="0040497B" w:rsidP="003357E0">
            <w:pPr>
              <w:keepLines/>
              <w:numPr>
                <w:ilvl w:val="0"/>
                <w:numId w:val="16"/>
              </w:numPr>
              <w:tabs>
                <w:tab w:val="left" w:pos="288"/>
              </w:tabs>
              <w:spacing w:before="60" w:after="0" w:line="240" w:lineRule="auto"/>
              <w:ind w:left="259" w:hanging="245"/>
              <w:rPr>
                <w:rFonts w:ascii="Arial Narrow" w:hAnsi="Arial Narrow" w:cs="Tahoma"/>
                <w:sz w:val="18"/>
                <w:szCs w:val="18"/>
              </w:rPr>
            </w:pPr>
            <w:r w:rsidRPr="0040497B">
              <w:rPr>
                <w:rFonts w:ascii="Arial Narrow" w:hAnsi="Arial Narrow" w:cs="Tahoma"/>
                <w:sz w:val="18"/>
                <w:szCs w:val="18"/>
              </w:rPr>
              <w:t>Percent (A/B)</w:t>
            </w:r>
          </w:p>
        </w:tc>
        <w:tc>
          <w:tcPr>
            <w:tcW w:w="1636" w:type="dxa"/>
          </w:tcPr>
          <w:p w:rsidR="0040497B" w:rsidRPr="0040497B" w:rsidRDefault="0040497B" w:rsidP="0040497B">
            <w:pPr>
              <w:keepLines/>
              <w:spacing w:after="0" w:line="240" w:lineRule="auto"/>
              <w:ind w:left="720"/>
              <w:rPr>
                <w:rFonts w:ascii="Arial Narrow" w:hAnsi="Arial Narrow" w:cs="Tahoma"/>
                <w:sz w:val="18"/>
                <w:szCs w:val="18"/>
              </w:rPr>
            </w:pPr>
          </w:p>
        </w:tc>
      </w:tr>
      <w:tr w:rsidR="0040497B" w:rsidRPr="0040497B" w:rsidTr="001A0771">
        <w:trPr>
          <w:cantSplit/>
          <w:jc w:val="center"/>
        </w:trPr>
        <w:tc>
          <w:tcPr>
            <w:tcW w:w="465" w:type="dxa"/>
          </w:tcPr>
          <w:p w:rsidR="0040497B" w:rsidRPr="003F6131" w:rsidRDefault="0040497B" w:rsidP="003F6131">
            <w:pPr>
              <w:pStyle w:val="ListParagraph"/>
              <w:keepLines/>
              <w:numPr>
                <w:ilvl w:val="0"/>
                <w:numId w:val="29"/>
              </w:numPr>
              <w:spacing w:after="0" w:line="240" w:lineRule="auto"/>
              <w:jc w:val="center"/>
              <w:rPr>
                <w:rFonts w:ascii="Arial Narrow" w:hAnsi="Arial Narrow" w:cs="Tahoma"/>
                <w:sz w:val="18"/>
                <w:szCs w:val="18"/>
              </w:rPr>
            </w:pPr>
          </w:p>
        </w:tc>
        <w:tc>
          <w:tcPr>
            <w:tcW w:w="1987" w:type="dxa"/>
          </w:tcPr>
          <w:p w:rsidR="0040497B" w:rsidRPr="0040497B" w:rsidRDefault="0040497B" w:rsidP="00DB5907">
            <w:pPr>
              <w:keepLines/>
              <w:spacing w:after="0" w:line="240" w:lineRule="auto"/>
              <w:rPr>
                <w:rFonts w:ascii="Arial Narrow" w:hAnsi="Arial Narrow" w:cs="Tahoma"/>
                <w:bCs/>
                <w:sz w:val="18"/>
                <w:szCs w:val="18"/>
              </w:rPr>
            </w:pPr>
            <w:r w:rsidRPr="0040497B">
              <w:rPr>
                <w:rFonts w:ascii="Arial Narrow" w:hAnsi="Arial Narrow" w:cs="Tahoma"/>
                <w:bCs/>
                <w:sz w:val="18"/>
                <w:szCs w:val="18"/>
              </w:rPr>
              <w:t xml:space="preserve">Number and percent of youth that through the court or probation system participate in </w:t>
            </w:r>
            <w:r w:rsidR="00DB5907">
              <w:rPr>
                <w:rFonts w:ascii="Arial Narrow" w:hAnsi="Arial Narrow" w:cs="Tahoma"/>
                <w:bCs/>
                <w:sz w:val="18"/>
                <w:szCs w:val="18"/>
              </w:rPr>
              <w:t>indigent defense</w:t>
            </w:r>
            <w:r w:rsidRPr="0040497B">
              <w:rPr>
                <w:rFonts w:ascii="Arial Narrow" w:hAnsi="Arial Narrow" w:cs="Tahoma"/>
                <w:bCs/>
                <w:sz w:val="18"/>
                <w:szCs w:val="18"/>
              </w:rPr>
              <w:t xml:space="preserve"> programming</w:t>
            </w:r>
          </w:p>
        </w:tc>
        <w:tc>
          <w:tcPr>
            <w:tcW w:w="3594" w:type="dxa"/>
          </w:tcPr>
          <w:p w:rsidR="0040497B" w:rsidRPr="0040497B" w:rsidRDefault="0040497B" w:rsidP="00DB5907">
            <w:pPr>
              <w:keepLines/>
              <w:spacing w:after="0" w:line="240" w:lineRule="auto"/>
              <w:rPr>
                <w:rFonts w:ascii="Arial Narrow" w:hAnsi="Arial Narrow" w:cs="Tahoma"/>
                <w:sz w:val="18"/>
                <w:szCs w:val="18"/>
              </w:rPr>
            </w:pPr>
            <w:r w:rsidRPr="00FB2CAB">
              <w:rPr>
                <w:rFonts w:ascii="Arial Narrow" w:hAnsi="Arial Narrow" w:cs="Tahoma"/>
                <w:sz w:val="18"/>
                <w:szCs w:val="18"/>
              </w:rPr>
              <w:t>Measure of system accountability.</w:t>
            </w:r>
            <w:r w:rsidRPr="0040497B">
              <w:rPr>
                <w:rFonts w:ascii="Arial Narrow" w:hAnsi="Arial Narrow" w:cs="Tahoma"/>
                <w:sz w:val="18"/>
                <w:szCs w:val="18"/>
              </w:rPr>
              <w:t xml:space="preserve">  App</w:t>
            </w:r>
            <w:r w:rsidR="00DB5907">
              <w:rPr>
                <w:rFonts w:ascii="Arial Narrow" w:hAnsi="Arial Narrow" w:cs="Tahoma"/>
                <w:sz w:val="18"/>
                <w:szCs w:val="18"/>
              </w:rPr>
              <w:t>ropriate for entities that use indigent defense</w:t>
            </w:r>
            <w:r w:rsidRPr="0040497B">
              <w:rPr>
                <w:rFonts w:ascii="Arial Narrow" w:hAnsi="Arial Narrow" w:cs="Tahoma"/>
                <w:sz w:val="18"/>
                <w:szCs w:val="18"/>
              </w:rPr>
              <w:t xml:space="preserve"> programming (whether they actually deliver it themselves or not). Report the raw number of youth to participate in </w:t>
            </w:r>
            <w:r w:rsidR="00DB5907">
              <w:rPr>
                <w:rFonts w:ascii="Arial Narrow" w:hAnsi="Arial Narrow" w:cs="Tahoma"/>
                <w:sz w:val="18"/>
                <w:szCs w:val="18"/>
              </w:rPr>
              <w:t xml:space="preserve">indigent defense </w:t>
            </w:r>
            <w:r w:rsidRPr="0040497B">
              <w:rPr>
                <w:rFonts w:ascii="Arial Narrow" w:hAnsi="Arial Narrow" w:cs="Tahoma"/>
                <w:sz w:val="18"/>
                <w:szCs w:val="18"/>
              </w:rPr>
              <w:t>programming.  Percent is the raw number divided by the total number of youth processed by the grantee.</w:t>
            </w:r>
          </w:p>
        </w:tc>
        <w:tc>
          <w:tcPr>
            <w:tcW w:w="3583" w:type="dxa"/>
          </w:tcPr>
          <w:p w:rsidR="0040497B" w:rsidRPr="0040497B" w:rsidRDefault="0040497B" w:rsidP="003357E0">
            <w:pPr>
              <w:keepLines/>
              <w:numPr>
                <w:ilvl w:val="0"/>
                <w:numId w:val="17"/>
              </w:numPr>
              <w:tabs>
                <w:tab w:val="left" w:pos="288"/>
              </w:tabs>
              <w:spacing w:after="0" w:line="240" w:lineRule="auto"/>
              <w:ind w:left="259" w:hanging="243"/>
              <w:rPr>
                <w:rFonts w:ascii="Arial Narrow" w:hAnsi="Arial Narrow" w:cs="Tahoma"/>
                <w:sz w:val="18"/>
                <w:szCs w:val="18"/>
              </w:rPr>
            </w:pPr>
            <w:r w:rsidRPr="0040497B">
              <w:rPr>
                <w:rFonts w:ascii="Arial Narrow" w:hAnsi="Arial Narrow" w:cs="Tahoma"/>
                <w:sz w:val="18"/>
                <w:szCs w:val="18"/>
              </w:rPr>
              <w:t>Num</w:t>
            </w:r>
            <w:r w:rsidR="00DB5907">
              <w:rPr>
                <w:rFonts w:ascii="Arial Narrow" w:hAnsi="Arial Narrow" w:cs="Tahoma"/>
                <w:sz w:val="18"/>
                <w:szCs w:val="18"/>
              </w:rPr>
              <w:t>ber of youth to participate in indigent defense</w:t>
            </w:r>
            <w:r w:rsidRPr="0040497B">
              <w:rPr>
                <w:rFonts w:ascii="Arial Narrow" w:hAnsi="Arial Narrow" w:cs="Tahoma"/>
                <w:sz w:val="18"/>
                <w:szCs w:val="18"/>
              </w:rPr>
              <w:t xml:space="preserve"> programming</w:t>
            </w:r>
          </w:p>
          <w:p w:rsidR="0040497B" w:rsidRPr="0040497B" w:rsidRDefault="0040497B" w:rsidP="003357E0">
            <w:pPr>
              <w:keepLines/>
              <w:numPr>
                <w:ilvl w:val="0"/>
                <w:numId w:val="17"/>
              </w:numPr>
              <w:tabs>
                <w:tab w:val="left" w:pos="288"/>
              </w:tabs>
              <w:spacing w:before="60" w:after="0" w:line="240" w:lineRule="auto"/>
              <w:ind w:left="259" w:hanging="245"/>
              <w:rPr>
                <w:rFonts w:ascii="Arial Narrow" w:hAnsi="Arial Narrow" w:cs="Tahoma"/>
                <w:sz w:val="18"/>
                <w:szCs w:val="18"/>
              </w:rPr>
            </w:pPr>
            <w:r w:rsidRPr="0040497B">
              <w:rPr>
                <w:rFonts w:ascii="Arial Narrow" w:hAnsi="Arial Narrow" w:cs="Tahoma"/>
                <w:sz w:val="18"/>
                <w:szCs w:val="18"/>
              </w:rPr>
              <w:t>Number of youth processed</w:t>
            </w:r>
          </w:p>
          <w:p w:rsidR="0040497B" w:rsidRPr="0040497B" w:rsidRDefault="0040497B" w:rsidP="003357E0">
            <w:pPr>
              <w:keepLines/>
              <w:numPr>
                <w:ilvl w:val="0"/>
                <w:numId w:val="17"/>
              </w:numPr>
              <w:tabs>
                <w:tab w:val="left" w:pos="288"/>
              </w:tabs>
              <w:spacing w:before="60" w:after="0" w:line="240" w:lineRule="auto"/>
              <w:ind w:left="259" w:hanging="245"/>
              <w:rPr>
                <w:rFonts w:ascii="Arial Narrow" w:hAnsi="Arial Narrow" w:cs="Tahoma"/>
                <w:sz w:val="18"/>
                <w:szCs w:val="18"/>
              </w:rPr>
            </w:pPr>
            <w:r w:rsidRPr="0040497B">
              <w:rPr>
                <w:rFonts w:ascii="Arial Narrow" w:hAnsi="Arial Narrow" w:cs="Tahoma"/>
                <w:sz w:val="18"/>
                <w:szCs w:val="18"/>
              </w:rPr>
              <w:t>Percent (A/B)</w:t>
            </w:r>
          </w:p>
        </w:tc>
        <w:tc>
          <w:tcPr>
            <w:tcW w:w="1636" w:type="dxa"/>
          </w:tcPr>
          <w:p w:rsidR="0040497B" w:rsidRPr="0040497B" w:rsidRDefault="0040497B" w:rsidP="0040497B">
            <w:pPr>
              <w:keepLines/>
              <w:spacing w:after="0" w:line="240" w:lineRule="auto"/>
              <w:ind w:left="720"/>
              <w:rPr>
                <w:rFonts w:ascii="Arial Narrow" w:hAnsi="Arial Narrow" w:cs="Tahoma"/>
                <w:sz w:val="18"/>
                <w:szCs w:val="18"/>
              </w:rPr>
            </w:pPr>
          </w:p>
        </w:tc>
      </w:tr>
      <w:tr w:rsidR="0040497B" w:rsidRPr="0040497B" w:rsidTr="001A0771">
        <w:trPr>
          <w:cantSplit/>
          <w:jc w:val="center"/>
        </w:trPr>
        <w:tc>
          <w:tcPr>
            <w:tcW w:w="465" w:type="dxa"/>
          </w:tcPr>
          <w:p w:rsidR="0040497B" w:rsidRPr="003F6131" w:rsidRDefault="0040497B" w:rsidP="003F6131">
            <w:pPr>
              <w:pStyle w:val="ListParagraph"/>
              <w:keepLines/>
              <w:numPr>
                <w:ilvl w:val="0"/>
                <w:numId w:val="29"/>
              </w:numPr>
              <w:spacing w:after="0" w:line="240" w:lineRule="auto"/>
              <w:jc w:val="center"/>
              <w:rPr>
                <w:rFonts w:ascii="Arial Narrow" w:hAnsi="Arial Narrow" w:cs="Tahoma"/>
                <w:sz w:val="18"/>
                <w:szCs w:val="18"/>
              </w:rPr>
            </w:pPr>
          </w:p>
        </w:tc>
        <w:tc>
          <w:tcPr>
            <w:tcW w:w="1987" w:type="dxa"/>
          </w:tcPr>
          <w:p w:rsidR="0040497B" w:rsidRPr="0040497B" w:rsidRDefault="0040497B" w:rsidP="00DB5907">
            <w:pPr>
              <w:keepLines/>
              <w:spacing w:after="0" w:line="240" w:lineRule="auto"/>
              <w:rPr>
                <w:rFonts w:ascii="Arial Narrow" w:hAnsi="Arial Narrow" w:cs="Tahoma"/>
                <w:bCs/>
                <w:sz w:val="18"/>
                <w:szCs w:val="18"/>
              </w:rPr>
            </w:pPr>
            <w:r w:rsidRPr="0040497B">
              <w:rPr>
                <w:rFonts w:ascii="Arial Narrow" w:hAnsi="Arial Narrow" w:cs="Tahoma"/>
                <w:bCs/>
                <w:sz w:val="18"/>
                <w:szCs w:val="18"/>
              </w:rPr>
              <w:t xml:space="preserve">Number of different </w:t>
            </w:r>
            <w:r w:rsidR="00DB5907">
              <w:rPr>
                <w:rFonts w:ascii="Arial Narrow" w:hAnsi="Arial Narrow" w:cs="Tahoma"/>
                <w:bCs/>
                <w:sz w:val="18"/>
                <w:szCs w:val="18"/>
              </w:rPr>
              <w:t>indigent defense program</w:t>
            </w:r>
            <w:r w:rsidRPr="0040497B">
              <w:rPr>
                <w:rFonts w:ascii="Arial Narrow" w:hAnsi="Arial Narrow" w:cs="Tahoma"/>
                <w:bCs/>
                <w:sz w:val="18"/>
                <w:szCs w:val="18"/>
              </w:rPr>
              <w:t xml:space="preserve"> options available</w:t>
            </w:r>
          </w:p>
        </w:tc>
        <w:tc>
          <w:tcPr>
            <w:tcW w:w="3594" w:type="dxa"/>
          </w:tcPr>
          <w:p w:rsidR="0040497B" w:rsidRPr="0040497B" w:rsidRDefault="0040497B" w:rsidP="00DB5907">
            <w:pPr>
              <w:keepLines/>
              <w:spacing w:after="0" w:line="240" w:lineRule="auto"/>
              <w:rPr>
                <w:rFonts w:ascii="Arial Narrow" w:hAnsi="Arial Narrow" w:cs="Tahoma"/>
                <w:sz w:val="18"/>
                <w:szCs w:val="18"/>
              </w:rPr>
            </w:pPr>
            <w:r w:rsidRPr="0040497B">
              <w:rPr>
                <w:rFonts w:ascii="Arial Narrow" w:hAnsi="Arial Narrow" w:cs="Tahoma"/>
                <w:sz w:val="18"/>
                <w:szCs w:val="18"/>
              </w:rPr>
              <w:t xml:space="preserve">Determine coverage of the </w:t>
            </w:r>
            <w:r w:rsidR="00DB5907">
              <w:rPr>
                <w:rFonts w:ascii="Arial Narrow" w:hAnsi="Arial Narrow" w:cs="Tahoma"/>
                <w:sz w:val="18"/>
                <w:szCs w:val="18"/>
              </w:rPr>
              <w:t>indigent defense</w:t>
            </w:r>
            <w:r w:rsidRPr="0040497B">
              <w:rPr>
                <w:rFonts w:ascii="Arial Narrow" w:hAnsi="Arial Narrow" w:cs="Tahoma"/>
                <w:sz w:val="18"/>
                <w:szCs w:val="18"/>
              </w:rPr>
              <w:t xml:space="preserve"> approach.  Most appropriate for grantees impl</w:t>
            </w:r>
            <w:r w:rsidR="00DB5907">
              <w:rPr>
                <w:rFonts w:ascii="Arial Narrow" w:hAnsi="Arial Narrow" w:cs="Tahoma"/>
                <w:sz w:val="18"/>
                <w:szCs w:val="18"/>
              </w:rPr>
              <w:t xml:space="preserve">ementing or referring youth to indigent defense </w:t>
            </w:r>
            <w:r w:rsidRPr="0040497B">
              <w:rPr>
                <w:rFonts w:ascii="Arial Narrow" w:hAnsi="Arial Narrow" w:cs="Tahoma"/>
                <w:sz w:val="18"/>
                <w:szCs w:val="18"/>
              </w:rPr>
              <w:t>programming</w:t>
            </w:r>
            <w:r w:rsidRPr="00C60588">
              <w:rPr>
                <w:rFonts w:ascii="Arial Narrow" w:hAnsi="Arial Narrow" w:cs="Tahoma"/>
                <w:sz w:val="18"/>
                <w:szCs w:val="18"/>
              </w:rPr>
              <w:t xml:space="preserve">.  Report raw number of different </w:t>
            </w:r>
            <w:r w:rsidR="00DB5907" w:rsidRPr="00C60588">
              <w:rPr>
                <w:rFonts w:ascii="Arial Narrow" w:hAnsi="Arial Narrow" w:cs="Tahoma"/>
                <w:sz w:val="18"/>
                <w:szCs w:val="18"/>
              </w:rPr>
              <w:t>indigent defense</w:t>
            </w:r>
            <w:r w:rsidRPr="00C60588">
              <w:rPr>
                <w:rFonts w:ascii="Arial Narrow" w:hAnsi="Arial Narrow" w:cs="Tahoma"/>
                <w:sz w:val="18"/>
                <w:szCs w:val="18"/>
              </w:rPr>
              <w:t xml:space="preserve"> sanctions available to youth.</w:t>
            </w:r>
            <w:r w:rsidRPr="0040497B">
              <w:rPr>
                <w:rFonts w:ascii="Arial Narrow" w:hAnsi="Arial Narrow" w:cs="Tahoma"/>
                <w:sz w:val="18"/>
                <w:szCs w:val="18"/>
              </w:rPr>
              <w:t xml:space="preserve">  Different implies that the programs either employ different techniques or activities, target different populations, or have different goals.</w:t>
            </w:r>
          </w:p>
        </w:tc>
        <w:tc>
          <w:tcPr>
            <w:tcW w:w="3583" w:type="dxa"/>
          </w:tcPr>
          <w:p w:rsidR="0040497B" w:rsidRPr="0040497B" w:rsidRDefault="0040497B" w:rsidP="003357E0">
            <w:pPr>
              <w:keepLines/>
              <w:numPr>
                <w:ilvl w:val="0"/>
                <w:numId w:val="18"/>
              </w:numPr>
              <w:tabs>
                <w:tab w:val="left" w:pos="288"/>
              </w:tabs>
              <w:spacing w:after="0" w:line="240" w:lineRule="auto"/>
              <w:ind w:left="259" w:hanging="243"/>
              <w:rPr>
                <w:rFonts w:ascii="Arial Narrow" w:hAnsi="Arial Narrow" w:cs="Tahoma"/>
                <w:sz w:val="18"/>
                <w:szCs w:val="18"/>
              </w:rPr>
            </w:pPr>
            <w:r w:rsidRPr="00C60588">
              <w:rPr>
                <w:rFonts w:ascii="Arial Narrow" w:hAnsi="Arial Narrow" w:cs="Tahoma"/>
                <w:sz w:val="18"/>
                <w:szCs w:val="18"/>
              </w:rPr>
              <w:t>Number of different sanctions available to youth</w:t>
            </w:r>
          </w:p>
        </w:tc>
        <w:tc>
          <w:tcPr>
            <w:tcW w:w="1636" w:type="dxa"/>
          </w:tcPr>
          <w:p w:rsidR="0040497B" w:rsidRPr="0040497B" w:rsidRDefault="0040497B" w:rsidP="0040497B">
            <w:pPr>
              <w:keepLines/>
              <w:spacing w:after="0" w:line="240" w:lineRule="auto"/>
              <w:ind w:left="720"/>
              <w:rPr>
                <w:rFonts w:ascii="Arial Narrow" w:hAnsi="Arial Narrow" w:cs="Tahoma"/>
                <w:sz w:val="18"/>
                <w:szCs w:val="18"/>
              </w:rPr>
            </w:pPr>
          </w:p>
        </w:tc>
      </w:tr>
      <w:tr w:rsidR="0040497B" w:rsidRPr="0040497B" w:rsidTr="001A0771">
        <w:trPr>
          <w:cantSplit/>
          <w:jc w:val="center"/>
        </w:trPr>
        <w:tc>
          <w:tcPr>
            <w:tcW w:w="465" w:type="dxa"/>
          </w:tcPr>
          <w:p w:rsidR="0040497B" w:rsidRPr="003F6131" w:rsidRDefault="0040497B" w:rsidP="003F6131">
            <w:pPr>
              <w:pStyle w:val="ListParagraph"/>
              <w:keepLines/>
              <w:numPr>
                <w:ilvl w:val="0"/>
                <w:numId w:val="29"/>
              </w:numPr>
              <w:spacing w:after="0" w:line="240" w:lineRule="auto"/>
              <w:jc w:val="center"/>
              <w:rPr>
                <w:rFonts w:ascii="Arial Narrow" w:hAnsi="Arial Narrow" w:cs="Tahoma"/>
                <w:sz w:val="18"/>
                <w:szCs w:val="18"/>
              </w:rPr>
            </w:pPr>
          </w:p>
        </w:tc>
        <w:tc>
          <w:tcPr>
            <w:tcW w:w="1987" w:type="dxa"/>
          </w:tcPr>
          <w:p w:rsidR="0040497B" w:rsidRPr="0040497B" w:rsidRDefault="0040497B" w:rsidP="00FB2CAB">
            <w:pPr>
              <w:keepLines/>
              <w:spacing w:after="0" w:line="240" w:lineRule="auto"/>
              <w:rPr>
                <w:rFonts w:ascii="Arial Narrow" w:hAnsi="Arial Narrow" w:cs="Tahoma"/>
                <w:bCs/>
                <w:sz w:val="18"/>
                <w:szCs w:val="18"/>
              </w:rPr>
            </w:pPr>
            <w:r w:rsidRPr="0040497B">
              <w:rPr>
                <w:rFonts w:ascii="Arial Narrow" w:hAnsi="Arial Narrow" w:cs="Tahoma"/>
                <w:bCs/>
                <w:sz w:val="18"/>
                <w:szCs w:val="18"/>
              </w:rPr>
              <w:t>Number and percent of juven</w:t>
            </w:r>
            <w:r w:rsidR="00FB2CAB">
              <w:rPr>
                <w:rFonts w:ascii="Arial Narrow" w:hAnsi="Arial Narrow" w:cs="Tahoma"/>
                <w:bCs/>
                <w:sz w:val="18"/>
                <w:szCs w:val="18"/>
              </w:rPr>
              <w:t xml:space="preserve">ile justice offenses for which indigent defense </w:t>
            </w:r>
            <w:r w:rsidRPr="0040497B">
              <w:rPr>
                <w:rFonts w:ascii="Arial Narrow" w:hAnsi="Arial Narrow" w:cs="Tahoma"/>
                <w:bCs/>
                <w:sz w:val="18"/>
                <w:szCs w:val="18"/>
              </w:rPr>
              <w:t>programs are an option</w:t>
            </w:r>
          </w:p>
        </w:tc>
        <w:tc>
          <w:tcPr>
            <w:tcW w:w="3594" w:type="dxa"/>
          </w:tcPr>
          <w:p w:rsidR="0040497B" w:rsidRPr="0040497B" w:rsidRDefault="0040497B" w:rsidP="00FB2CAB">
            <w:pPr>
              <w:keepLines/>
              <w:spacing w:after="0" w:line="240" w:lineRule="auto"/>
              <w:rPr>
                <w:rFonts w:ascii="Arial Narrow" w:hAnsi="Arial Narrow" w:cs="Tahoma"/>
                <w:sz w:val="18"/>
                <w:szCs w:val="18"/>
              </w:rPr>
            </w:pPr>
            <w:r w:rsidRPr="0040497B">
              <w:rPr>
                <w:rFonts w:ascii="Arial Narrow" w:hAnsi="Arial Narrow" w:cs="Tahoma"/>
                <w:sz w:val="18"/>
                <w:szCs w:val="18"/>
              </w:rPr>
              <w:t xml:space="preserve">Determine coverage of the </w:t>
            </w:r>
            <w:r w:rsidR="00FB2CAB">
              <w:rPr>
                <w:rFonts w:ascii="Arial Narrow" w:hAnsi="Arial Narrow" w:cs="Tahoma"/>
                <w:sz w:val="18"/>
                <w:szCs w:val="18"/>
              </w:rPr>
              <w:t>indigent defense program</w:t>
            </w:r>
            <w:r w:rsidRPr="0040497B">
              <w:rPr>
                <w:rFonts w:ascii="Arial Narrow" w:hAnsi="Arial Narrow" w:cs="Tahoma"/>
                <w:sz w:val="18"/>
                <w:szCs w:val="18"/>
              </w:rPr>
              <w:t xml:space="preserve"> approach.  Most appropriate for programs that refer youth to </w:t>
            </w:r>
            <w:r w:rsidR="00FB2CAB">
              <w:rPr>
                <w:rFonts w:ascii="Arial Narrow" w:hAnsi="Arial Narrow" w:cs="Tahoma"/>
                <w:sz w:val="18"/>
                <w:szCs w:val="18"/>
              </w:rPr>
              <w:t>indigent defense</w:t>
            </w:r>
            <w:r w:rsidRPr="0040497B">
              <w:rPr>
                <w:rFonts w:ascii="Arial Narrow" w:hAnsi="Arial Narrow" w:cs="Tahoma"/>
                <w:sz w:val="18"/>
                <w:szCs w:val="18"/>
              </w:rPr>
              <w:t xml:space="preserve"> programs.  Report the number of juvenile justice offenses (criminal, statutory, or civil) for which </w:t>
            </w:r>
            <w:r w:rsidR="00FB2CAB">
              <w:rPr>
                <w:rFonts w:ascii="Arial Narrow" w:hAnsi="Arial Narrow" w:cs="Tahoma"/>
                <w:sz w:val="18"/>
                <w:szCs w:val="18"/>
              </w:rPr>
              <w:t>indigent defense</w:t>
            </w:r>
            <w:r w:rsidRPr="0040497B">
              <w:rPr>
                <w:rFonts w:ascii="Arial Narrow" w:hAnsi="Arial Narrow" w:cs="Tahoma"/>
                <w:sz w:val="18"/>
                <w:szCs w:val="18"/>
              </w:rPr>
              <w:t xml:space="preserve"> programming may be considered as an option.  Percent is the raw number divided by the total number of offenses on the books.</w:t>
            </w:r>
          </w:p>
        </w:tc>
        <w:tc>
          <w:tcPr>
            <w:tcW w:w="3583" w:type="dxa"/>
          </w:tcPr>
          <w:p w:rsidR="0040497B" w:rsidRPr="0040497B" w:rsidRDefault="00FB2CAB" w:rsidP="003357E0">
            <w:pPr>
              <w:keepLines/>
              <w:numPr>
                <w:ilvl w:val="0"/>
                <w:numId w:val="19"/>
              </w:numPr>
              <w:tabs>
                <w:tab w:val="left" w:pos="288"/>
              </w:tabs>
              <w:spacing w:after="0" w:line="240" w:lineRule="auto"/>
              <w:ind w:left="259" w:hanging="243"/>
              <w:rPr>
                <w:rFonts w:ascii="Arial Narrow" w:hAnsi="Arial Narrow" w:cs="Tahoma"/>
                <w:sz w:val="18"/>
                <w:szCs w:val="18"/>
              </w:rPr>
            </w:pPr>
            <w:r>
              <w:rPr>
                <w:rFonts w:ascii="Arial Narrow" w:hAnsi="Arial Narrow" w:cs="Tahoma"/>
                <w:sz w:val="18"/>
                <w:szCs w:val="18"/>
              </w:rPr>
              <w:t xml:space="preserve">Number of offenses for which indigent defense </w:t>
            </w:r>
            <w:r w:rsidR="0040497B" w:rsidRPr="0040497B">
              <w:rPr>
                <w:rFonts w:ascii="Arial Narrow" w:hAnsi="Arial Narrow" w:cs="Tahoma"/>
                <w:sz w:val="18"/>
                <w:szCs w:val="18"/>
              </w:rPr>
              <w:t>programming is an option</w:t>
            </w:r>
          </w:p>
          <w:p w:rsidR="0040497B" w:rsidRPr="0040497B" w:rsidRDefault="0040497B" w:rsidP="003357E0">
            <w:pPr>
              <w:keepLines/>
              <w:numPr>
                <w:ilvl w:val="0"/>
                <w:numId w:val="19"/>
              </w:numPr>
              <w:tabs>
                <w:tab w:val="left" w:pos="288"/>
              </w:tabs>
              <w:spacing w:before="60" w:after="0" w:line="240" w:lineRule="auto"/>
              <w:ind w:left="259" w:hanging="245"/>
              <w:rPr>
                <w:rFonts w:ascii="Arial Narrow" w:hAnsi="Arial Narrow" w:cs="Tahoma"/>
                <w:sz w:val="18"/>
                <w:szCs w:val="18"/>
              </w:rPr>
            </w:pPr>
            <w:r w:rsidRPr="0040497B">
              <w:rPr>
                <w:rFonts w:ascii="Arial Narrow" w:hAnsi="Arial Narrow" w:cs="Tahoma"/>
                <w:sz w:val="18"/>
                <w:szCs w:val="18"/>
              </w:rPr>
              <w:t>Number of offenses on the books</w:t>
            </w:r>
          </w:p>
          <w:p w:rsidR="0040497B" w:rsidRPr="0040497B" w:rsidRDefault="0040497B" w:rsidP="003357E0">
            <w:pPr>
              <w:keepLines/>
              <w:numPr>
                <w:ilvl w:val="0"/>
                <w:numId w:val="19"/>
              </w:numPr>
              <w:tabs>
                <w:tab w:val="left" w:pos="288"/>
              </w:tabs>
              <w:spacing w:before="60" w:after="0" w:line="240" w:lineRule="auto"/>
              <w:ind w:left="259" w:hanging="245"/>
              <w:rPr>
                <w:rFonts w:ascii="Arial Narrow" w:hAnsi="Arial Narrow" w:cs="Tahoma"/>
                <w:sz w:val="18"/>
                <w:szCs w:val="18"/>
              </w:rPr>
            </w:pPr>
            <w:r w:rsidRPr="0040497B">
              <w:rPr>
                <w:rFonts w:ascii="Arial Narrow" w:hAnsi="Arial Narrow" w:cs="Tahoma"/>
                <w:sz w:val="18"/>
                <w:szCs w:val="18"/>
              </w:rPr>
              <w:t>Percent (A/B)</w:t>
            </w:r>
          </w:p>
        </w:tc>
        <w:tc>
          <w:tcPr>
            <w:tcW w:w="1636" w:type="dxa"/>
          </w:tcPr>
          <w:p w:rsidR="0040497B" w:rsidRPr="0040497B" w:rsidRDefault="0040497B" w:rsidP="0040497B">
            <w:pPr>
              <w:keepLines/>
              <w:spacing w:after="0" w:line="240" w:lineRule="auto"/>
              <w:ind w:left="720"/>
              <w:rPr>
                <w:rFonts w:ascii="Arial Narrow" w:hAnsi="Arial Narrow" w:cs="Tahoma"/>
                <w:sz w:val="18"/>
                <w:szCs w:val="18"/>
              </w:rPr>
            </w:pPr>
          </w:p>
        </w:tc>
      </w:tr>
      <w:tr w:rsidR="0040497B" w:rsidRPr="0040497B" w:rsidTr="001A0771">
        <w:trPr>
          <w:cantSplit/>
          <w:jc w:val="center"/>
        </w:trPr>
        <w:tc>
          <w:tcPr>
            <w:tcW w:w="465" w:type="dxa"/>
          </w:tcPr>
          <w:p w:rsidR="0040497B" w:rsidRPr="003F6131" w:rsidRDefault="0040497B" w:rsidP="003F6131">
            <w:pPr>
              <w:pStyle w:val="ListParagraph"/>
              <w:keepLines/>
              <w:numPr>
                <w:ilvl w:val="0"/>
                <w:numId w:val="29"/>
              </w:numPr>
              <w:spacing w:after="0" w:line="240" w:lineRule="auto"/>
              <w:jc w:val="center"/>
              <w:rPr>
                <w:rFonts w:ascii="Arial Narrow" w:hAnsi="Arial Narrow" w:cs="Tahoma"/>
                <w:sz w:val="18"/>
                <w:szCs w:val="18"/>
              </w:rPr>
            </w:pPr>
          </w:p>
        </w:tc>
        <w:tc>
          <w:tcPr>
            <w:tcW w:w="1987" w:type="dxa"/>
          </w:tcPr>
          <w:p w:rsidR="0040497B" w:rsidRPr="0040497B" w:rsidRDefault="0040497B" w:rsidP="0040497B">
            <w:pPr>
              <w:keepLines/>
              <w:spacing w:after="0" w:line="240" w:lineRule="auto"/>
              <w:rPr>
                <w:rFonts w:ascii="Arial Narrow" w:hAnsi="Arial Narrow" w:cs="Tahoma"/>
                <w:bCs/>
                <w:sz w:val="18"/>
                <w:szCs w:val="18"/>
              </w:rPr>
            </w:pPr>
            <w:r w:rsidRPr="0040497B">
              <w:rPr>
                <w:rFonts w:ascii="Arial Narrow" w:hAnsi="Arial Narrow" w:cs="Tahoma"/>
                <w:bCs/>
                <w:sz w:val="18"/>
                <w:szCs w:val="18"/>
              </w:rPr>
              <w:t>Average number of youth per probation officer</w:t>
            </w:r>
          </w:p>
        </w:tc>
        <w:tc>
          <w:tcPr>
            <w:tcW w:w="3594" w:type="dxa"/>
          </w:tcPr>
          <w:p w:rsidR="0040497B" w:rsidRPr="0040497B" w:rsidRDefault="0040497B" w:rsidP="0040497B">
            <w:pPr>
              <w:keepLines/>
              <w:spacing w:after="0" w:line="240" w:lineRule="auto"/>
              <w:rPr>
                <w:rFonts w:ascii="Arial Narrow" w:hAnsi="Arial Narrow" w:cs="Tahoma"/>
                <w:sz w:val="18"/>
                <w:szCs w:val="18"/>
              </w:rPr>
            </w:pPr>
            <w:r w:rsidRPr="0040497B">
              <w:rPr>
                <w:rFonts w:ascii="Arial Narrow" w:hAnsi="Arial Narrow" w:cs="Tahoma"/>
                <w:sz w:val="18"/>
                <w:szCs w:val="18"/>
              </w:rPr>
              <w:t>Measure of infrastructure.  Appropriate for programs that have probation officers.  Report the number of open cases divided by the number of probation officers.</w:t>
            </w:r>
          </w:p>
        </w:tc>
        <w:tc>
          <w:tcPr>
            <w:tcW w:w="3583" w:type="dxa"/>
          </w:tcPr>
          <w:p w:rsidR="0040497B" w:rsidRPr="0040497B" w:rsidRDefault="0040497B" w:rsidP="003357E0">
            <w:pPr>
              <w:keepLines/>
              <w:numPr>
                <w:ilvl w:val="0"/>
                <w:numId w:val="20"/>
              </w:numPr>
              <w:tabs>
                <w:tab w:val="left" w:pos="288"/>
              </w:tabs>
              <w:spacing w:after="0" w:line="240" w:lineRule="auto"/>
              <w:ind w:left="259" w:hanging="243"/>
              <w:rPr>
                <w:rFonts w:ascii="Arial Narrow" w:hAnsi="Arial Narrow" w:cs="Tahoma"/>
                <w:sz w:val="18"/>
                <w:szCs w:val="18"/>
              </w:rPr>
            </w:pPr>
            <w:r w:rsidRPr="0040497B">
              <w:rPr>
                <w:rFonts w:ascii="Arial Narrow" w:hAnsi="Arial Narrow" w:cs="Tahoma"/>
                <w:sz w:val="18"/>
                <w:szCs w:val="18"/>
              </w:rPr>
              <w:t>Number of open cases</w:t>
            </w:r>
          </w:p>
          <w:p w:rsidR="0040497B" w:rsidRPr="0040497B" w:rsidRDefault="0040497B" w:rsidP="003357E0">
            <w:pPr>
              <w:keepLines/>
              <w:numPr>
                <w:ilvl w:val="0"/>
                <w:numId w:val="20"/>
              </w:numPr>
              <w:tabs>
                <w:tab w:val="left" w:pos="288"/>
              </w:tabs>
              <w:spacing w:before="60" w:after="0" w:line="240" w:lineRule="auto"/>
              <w:ind w:left="259" w:hanging="245"/>
              <w:rPr>
                <w:rFonts w:ascii="Arial Narrow" w:hAnsi="Arial Narrow" w:cs="Tahoma"/>
                <w:sz w:val="18"/>
                <w:szCs w:val="18"/>
              </w:rPr>
            </w:pPr>
            <w:r w:rsidRPr="0040497B">
              <w:rPr>
                <w:rFonts w:ascii="Arial Narrow" w:hAnsi="Arial Narrow" w:cs="Tahoma"/>
                <w:sz w:val="18"/>
                <w:szCs w:val="18"/>
              </w:rPr>
              <w:t>Number of probation officers</w:t>
            </w:r>
          </w:p>
          <w:p w:rsidR="0040497B" w:rsidRPr="0040497B" w:rsidRDefault="0040497B" w:rsidP="003357E0">
            <w:pPr>
              <w:keepLines/>
              <w:numPr>
                <w:ilvl w:val="0"/>
                <w:numId w:val="20"/>
              </w:numPr>
              <w:tabs>
                <w:tab w:val="left" w:pos="288"/>
              </w:tabs>
              <w:spacing w:before="60" w:after="0" w:line="240" w:lineRule="auto"/>
              <w:ind w:left="259" w:hanging="245"/>
              <w:rPr>
                <w:rFonts w:ascii="Arial Narrow" w:hAnsi="Arial Narrow" w:cs="Tahoma"/>
                <w:sz w:val="18"/>
                <w:szCs w:val="18"/>
              </w:rPr>
            </w:pPr>
            <w:r w:rsidRPr="0040497B">
              <w:rPr>
                <w:rFonts w:ascii="Arial Narrow" w:hAnsi="Arial Narrow" w:cs="Tahoma"/>
                <w:sz w:val="18"/>
                <w:szCs w:val="18"/>
              </w:rPr>
              <w:t>Average number per officer (A/B)</w:t>
            </w:r>
          </w:p>
        </w:tc>
        <w:tc>
          <w:tcPr>
            <w:tcW w:w="1636" w:type="dxa"/>
          </w:tcPr>
          <w:p w:rsidR="0040497B" w:rsidRPr="0040497B" w:rsidRDefault="0040497B" w:rsidP="0040497B">
            <w:pPr>
              <w:keepLines/>
              <w:spacing w:after="0" w:line="240" w:lineRule="auto"/>
              <w:ind w:left="720"/>
              <w:rPr>
                <w:rFonts w:ascii="Arial Narrow" w:hAnsi="Arial Narrow" w:cs="Tahoma"/>
                <w:sz w:val="18"/>
                <w:szCs w:val="18"/>
              </w:rPr>
            </w:pPr>
          </w:p>
        </w:tc>
      </w:tr>
      <w:tr w:rsidR="0040497B" w:rsidRPr="0040497B" w:rsidTr="001A0771">
        <w:trPr>
          <w:cantSplit/>
          <w:jc w:val="center"/>
        </w:trPr>
        <w:tc>
          <w:tcPr>
            <w:tcW w:w="465" w:type="dxa"/>
          </w:tcPr>
          <w:p w:rsidR="0040497B" w:rsidRPr="003F6131" w:rsidRDefault="0040497B" w:rsidP="003F6131">
            <w:pPr>
              <w:pStyle w:val="ListParagraph"/>
              <w:keepLines/>
              <w:numPr>
                <w:ilvl w:val="0"/>
                <w:numId w:val="29"/>
              </w:numPr>
              <w:spacing w:after="0" w:line="240" w:lineRule="auto"/>
              <w:jc w:val="center"/>
              <w:rPr>
                <w:rFonts w:ascii="Arial Narrow" w:hAnsi="Arial Narrow" w:cs="Tahoma"/>
                <w:sz w:val="18"/>
                <w:szCs w:val="18"/>
              </w:rPr>
            </w:pPr>
          </w:p>
        </w:tc>
        <w:tc>
          <w:tcPr>
            <w:tcW w:w="1987" w:type="dxa"/>
          </w:tcPr>
          <w:p w:rsidR="0040497B" w:rsidRPr="0040497B" w:rsidRDefault="0040497B" w:rsidP="0040497B">
            <w:pPr>
              <w:keepLines/>
              <w:spacing w:after="0" w:line="240" w:lineRule="auto"/>
              <w:rPr>
                <w:rFonts w:ascii="Arial Narrow" w:hAnsi="Arial Narrow" w:cs="Tahoma"/>
                <w:bCs/>
                <w:sz w:val="18"/>
                <w:szCs w:val="18"/>
              </w:rPr>
            </w:pPr>
            <w:r w:rsidRPr="0040497B">
              <w:rPr>
                <w:rFonts w:ascii="Arial Narrow" w:hAnsi="Arial Narrow" w:cs="Tahoma"/>
                <w:bCs/>
                <w:sz w:val="18"/>
                <w:szCs w:val="18"/>
              </w:rPr>
              <w:t>Average number of supervision meetings per youth per month</w:t>
            </w:r>
          </w:p>
        </w:tc>
        <w:tc>
          <w:tcPr>
            <w:tcW w:w="3594" w:type="dxa"/>
          </w:tcPr>
          <w:p w:rsidR="0040497B" w:rsidRPr="0040497B" w:rsidRDefault="00FB2CAB" w:rsidP="00FB2CAB">
            <w:pPr>
              <w:keepLines/>
              <w:spacing w:after="0" w:line="240" w:lineRule="auto"/>
              <w:rPr>
                <w:rFonts w:ascii="Arial Narrow" w:hAnsi="Arial Narrow" w:cs="Tahoma"/>
                <w:sz w:val="18"/>
                <w:szCs w:val="18"/>
              </w:rPr>
            </w:pPr>
            <w:r>
              <w:rPr>
                <w:rFonts w:ascii="Arial Narrow" w:hAnsi="Arial Narrow" w:cs="Tahoma"/>
                <w:sz w:val="18"/>
                <w:szCs w:val="18"/>
              </w:rPr>
              <w:t>Determine whether indigent defense</w:t>
            </w:r>
            <w:r w:rsidR="0040497B" w:rsidRPr="0040497B">
              <w:rPr>
                <w:rFonts w:ascii="Arial Narrow" w:hAnsi="Arial Narrow" w:cs="Tahoma"/>
                <w:sz w:val="18"/>
                <w:szCs w:val="18"/>
              </w:rPr>
              <w:t xml:space="preserve"> programs are being used as intended with the frequent use of supervision meetings.  </w:t>
            </w:r>
            <w:r w:rsidR="0040497B" w:rsidRPr="00FB2CAB">
              <w:rPr>
                <w:rFonts w:ascii="Arial Narrow" w:hAnsi="Arial Narrow" w:cs="Tahoma"/>
                <w:sz w:val="18"/>
                <w:szCs w:val="18"/>
              </w:rPr>
              <w:t>This measures system accountability</w:t>
            </w:r>
            <w:r w:rsidR="0040497B" w:rsidRPr="0040497B">
              <w:rPr>
                <w:rFonts w:ascii="Arial Narrow" w:hAnsi="Arial Narrow" w:cs="Tahoma"/>
                <w:sz w:val="18"/>
                <w:szCs w:val="18"/>
              </w:rPr>
              <w:t>.  Appropriate for all programs impleme</w:t>
            </w:r>
            <w:r>
              <w:rPr>
                <w:rFonts w:ascii="Arial Narrow" w:hAnsi="Arial Narrow" w:cs="Tahoma"/>
                <w:sz w:val="18"/>
                <w:szCs w:val="18"/>
              </w:rPr>
              <w:t>nting indigent defense</w:t>
            </w:r>
            <w:r w:rsidR="0040497B" w:rsidRPr="0040497B">
              <w:rPr>
                <w:rFonts w:ascii="Arial Narrow" w:hAnsi="Arial Narrow" w:cs="Tahoma"/>
                <w:sz w:val="18"/>
                <w:szCs w:val="18"/>
              </w:rPr>
              <w:t xml:space="preserve"> programs.  Report the total number of supervision meetings held with youth in the preceding month divided by the number of youth served through </w:t>
            </w:r>
            <w:r>
              <w:rPr>
                <w:rFonts w:ascii="Arial Narrow" w:hAnsi="Arial Narrow" w:cs="Tahoma"/>
                <w:sz w:val="18"/>
                <w:szCs w:val="18"/>
              </w:rPr>
              <w:t>indigent defense</w:t>
            </w:r>
            <w:r w:rsidR="0040497B" w:rsidRPr="0040497B">
              <w:rPr>
                <w:rFonts w:ascii="Arial Narrow" w:hAnsi="Arial Narrow" w:cs="Tahoma"/>
                <w:sz w:val="18"/>
                <w:szCs w:val="18"/>
              </w:rPr>
              <w:t xml:space="preserve"> programs during that month. Meetings are not limited to face-to-face contact but may include other forms of contact with youth such as telephone calls.</w:t>
            </w:r>
          </w:p>
        </w:tc>
        <w:tc>
          <w:tcPr>
            <w:tcW w:w="3583" w:type="dxa"/>
          </w:tcPr>
          <w:p w:rsidR="0040497B" w:rsidRPr="0040497B" w:rsidRDefault="0040497B" w:rsidP="003357E0">
            <w:pPr>
              <w:keepLines/>
              <w:numPr>
                <w:ilvl w:val="0"/>
                <w:numId w:val="21"/>
              </w:numPr>
              <w:tabs>
                <w:tab w:val="left" w:pos="288"/>
              </w:tabs>
              <w:spacing w:after="0" w:line="240" w:lineRule="auto"/>
              <w:ind w:left="259" w:hanging="243"/>
              <w:rPr>
                <w:rFonts w:ascii="Arial Narrow" w:hAnsi="Arial Narrow" w:cs="Tahoma"/>
                <w:sz w:val="18"/>
                <w:szCs w:val="18"/>
              </w:rPr>
            </w:pPr>
            <w:r w:rsidRPr="0040497B">
              <w:rPr>
                <w:rFonts w:ascii="Arial Narrow" w:hAnsi="Arial Narrow" w:cs="Tahoma"/>
                <w:sz w:val="18"/>
                <w:szCs w:val="18"/>
              </w:rPr>
              <w:t>Number of supervision meetings in preceding month</w:t>
            </w:r>
          </w:p>
          <w:p w:rsidR="0040497B" w:rsidRPr="0040497B" w:rsidRDefault="0040497B" w:rsidP="003357E0">
            <w:pPr>
              <w:keepLines/>
              <w:numPr>
                <w:ilvl w:val="0"/>
                <w:numId w:val="21"/>
              </w:numPr>
              <w:tabs>
                <w:tab w:val="left" w:pos="288"/>
              </w:tabs>
              <w:spacing w:before="60" w:after="0" w:line="240" w:lineRule="auto"/>
              <w:ind w:left="259" w:hanging="245"/>
              <w:rPr>
                <w:rFonts w:ascii="Arial Narrow" w:hAnsi="Arial Narrow" w:cs="Tahoma"/>
                <w:sz w:val="18"/>
                <w:szCs w:val="18"/>
              </w:rPr>
            </w:pPr>
            <w:r w:rsidRPr="0040497B">
              <w:rPr>
                <w:rFonts w:ascii="Arial Narrow" w:hAnsi="Arial Narrow" w:cs="Tahoma"/>
                <w:sz w:val="18"/>
                <w:szCs w:val="18"/>
              </w:rPr>
              <w:t>Number of youth served in preceding month</w:t>
            </w:r>
          </w:p>
          <w:p w:rsidR="0040497B" w:rsidRPr="0040497B" w:rsidRDefault="00EE3AB8" w:rsidP="003357E0">
            <w:pPr>
              <w:keepLines/>
              <w:numPr>
                <w:ilvl w:val="0"/>
                <w:numId w:val="21"/>
              </w:numPr>
              <w:tabs>
                <w:tab w:val="left" w:pos="288"/>
              </w:tabs>
              <w:spacing w:before="60" w:after="0" w:line="240" w:lineRule="auto"/>
              <w:ind w:left="259" w:hanging="245"/>
              <w:rPr>
                <w:rFonts w:ascii="Arial Narrow" w:hAnsi="Arial Narrow" w:cs="Tahoma"/>
                <w:sz w:val="18"/>
                <w:szCs w:val="18"/>
              </w:rPr>
            </w:pPr>
            <w:r>
              <w:rPr>
                <w:rFonts w:ascii="Arial Narrow" w:hAnsi="Arial Narrow" w:cs="Tahoma"/>
                <w:sz w:val="18"/>
                <w:szCs w:val="18"/>
              </w:rPr>
              <w:t>Average number of meetings (</w:t>
            </w:r>
            <w:r w:rsidR="0040497B" w:rsidRPr="0040497B">
              <w:rPr>
                <w:rFonts w:ascii="Arial Narrow" w:hAnsi="Arial Narrow" w:cs="Tahoma"/>
                <w:sz w:val="18"/>
                <w:szCs w:val="18"/>
              </w:rPr>
              <w:t>B</w:t>
            </w:r>
            <w:r>
              <w:rPr>
                <w:rFonts w:ascii="Arial Narrow" w:hAnsi="Arial Narrow" w:cs="Tahoma"/>
                <w:sz w:val="18"/>
                <w:szCs w:val="18"/>
              </w:rPr>
              <w:t>/A</w:t>
            </w:r>
            <w:r w:rsidR="0040497B" w:rsidRPr="0040497B">
              <w:rPr>
                <w:rFonts w:ascii="Arial Narrow" w:hAnsi="Arial Narrow" w:cs="Tahoma"/>
                <w:sz w:val="18"/>
                <w:szCs w:val="18"/>
              </w:rPr>
              <w:t>)</w:t>
            </w:r>
          </w:p>
        </w:tc>
        <w:tc>
          <w:tcPr>
            <w:tcW w:w="1636" w:type="dxa"/>
          </w:tcPr>
          <w:p w:rsidR="0040497B" w:rsidRPr="0040497B" w:rsidRDefault="0040497B" w:rsidP="0040497B">
            <w:pPr>
              <w:keepLines/>
              <w:spacing w:after="0" w:line="240" w:lineRule="auto"/>
              <w:ind w:left="720"/>
              <w:rPr>
                <w:rFonts w:ascii="Arial Narrow" w:hAnsi="Arial Narrow" w:cs="Tahoma"/>
                <w:sz w:val="18"/>
                <w:szCs w:val="18"/>
              </w:rPr>
            </w:pPr>
          </w:p>
        </w:tc>
      </w:tr>
      <w:tr w:rsidR="0040497B" w:rsidRPr="0040497B" w:rsidTr="001A0771">
        <w:trPr>
          <w:cantSplit/>
          <w:jc w:val="center"/>
        </w:trPr>
        <w:tc>
          <w:tcPr>
            <w:tcW w:w="465" w:type="dxa"/>
          </w:tcPr>
          <w:p w:rsidR="0040497B" w:rsidRPr="003F6131" w:rsidRDefault="0040497B" w:rsidP="003F6131">
            <w:pPr>
              <w:pStyle w:val="ListParagraph"/>
              <w:keepLines/>
              <w:numPr>
                <w:ilvl w:val="0"/>
                <w:numId w:val="29"/>
              </w:numPr>
              <w:spacing w:after="0" w:line="240" w:lineRule="auto"/>
              <w:jc w:val="center"/>
              <w:rPr>
                <w:rFonts w:ascii="Arial Narrow" w:hAnsi="Arial Narrow" w:cs="Tahoma"/>
                <w:sz w:val="18"/>
                <w:szCs w:val="18"/>
              </w:rPr>
            </w:pPr>
          </w:p>
        </w:tc>
        <w:tc>
          <w:tcPr>
            <w:tcW w:w="1987" w:type="dxa"/>
          </w:tcPr>
          <w:p w:rsidR="0040497B" w:rsidRPr="0040497B" w:rsidRDefault="0040497B" w:rsidP="0040497B">
            <w:pPr>
              <w:keepLines/>
              <w:spacing w:after="0" w:line="240" w:lineRule="auto"/>
              <w:rPr>
                <w:rFonts w:ascii="Arial Narrow" w:hAnsi="Arial Narrow" w:cs="Tahoma"/>
                <w:bCs/>
                <w:sz w:val="18"/>
                <w:szCs w:val="18"/>
              </w:rPr>
            </w:pPr>
            <w:r w:rsidRPr="0040497B">
              <w:rPr>
                <w:rFonts w:ascii="Arial Narrow" w:hAnsi="Arial Narrow" w:cs="Tahoma"/>
                <w:bCs/>
                <w:sz w:val="18"/>
                <w:szCs w:val="18"/>
              </w:rPr>
              <w:t>Number and percent of non-compliance events (e.g., missed court dates, positive drug tests)</w:t>
            </w:r>
          </w:p>
        </w:tc>
        <w:tc>
          <w:tcPr>
            <w:tcW w:w="3594" w:type="dxa"/>
          </w:tcPr>
          <w:p w:rsidR="0040497B" w:rsidRPr="0040497B" w:rsidRDefault="0040497B" w:rsidP="0040497B">
            <w:pPr>
              <w:keepLines/>
              <w:spacing w:after="0" w:line="240" w:lineRule="auto"/>
              <w:rPr>
                <w:rFonts w:ascii="Arial Narrow" w:hAnsi="Arial Narrow" w:cs="Tahoma"/>
                <w:sz w:val="18"/>
                <w:szCs w:val="18"/>
              </w:rPr>
            </w:pPr>
            <w:r w:rsidRPr="0040497B">
              <w:rPr>
                <w:rFonts w:ascii="Arial Narrow" w:hAnsi="Arial Narrow" w:cs="Tahoma"/>
                <w:sz w:val="18"/>
                <w:szCs w:val="18"/>
              </w:rPr>
              <w:t>To determine if youth are acting more accountably as indicated by their fulfillment of their program requirements.  Report the raw number of times youth did not do things they specifically had agreed to do in their behavioral contracts or according to their sanctions schedule or did things they specifically agreed not to do.  Percent would be the raw number divided by the total number of things the youth were expected to do (or not to do).  For example, if a youth was supposed to attend school every day, each unexcused day missed would be a non-compliant event.  Percent would be the number of school days missed divided by the total number of days school was in session during the reporting period.</w:t>
            </w:r>
          </w:p>
        </w:tc>
        <w:tc>
          <w:tcPr>
            <w:tcW w:w="3583" w:type="dxa"/>
          </w:tcPr>
          <w:p w:rsidR="0040497B" w:rsidRPr="0040497B" w:rsidRDefault="0040497B" w:rsidP="003357E0">
            <w:pPr>
              <w:keepLines/>
              <w:numPr>
                <w:ilvl w:val="0"/>
                <w:numId w:val="22"/>
              </w:numPr>
              <w:tabs>
                <w:tab w:val="left" w:pos="288"/>
              </w:tabs>
              <w:spacing w:after="0" w:line="240" w:lineRule="auto"/>
              <w:ind w:left="259" w:hanging="243"/>
              <w:rPr>
                <w:rFonts w:ascii="Arial Narrow" w:hAnsi="Arial Narrow" w:cs="Tahoma"/>
                <w:sz w:val="18"/>
                <w:szCs w:val="18"/>
              </w:rPr>
            </w:pPr>
            <w:r w:rsidRPr="0040497B">
              <w:rPr>
                <w:rFonts w:ascii="Arial Narrow" w:hAnsi="Arial Narrow" w:cs="Tahoma"/>
                <w:sz w:val="18"/>
                <w:szCs w:val="18"/>
              </w:rPr>
              <w:t>Number of non-compliance events</w:t>
            </w:r>
          </w:p>
          <w:p w:rsidR="0040497B" w:rsidRPr="0040497B" w:rsidRDefault="0040497B" w:rsidP="003357E0">
            <w:pPr>
              <w:keepLines/>
              <w:numPr>
                <w:ilvl w:val="0"/>
                <w:numId w:val="22"/>
              </w:numPr>
              <w:tabs>
                <w:tab w:val="left" w:pos="288"/>
              </w:tabs>
              <w:spacing w:before="60" w:after="0" w:line="240" w:lineRule="auto"/>
              <w:ind w:left="259" w:hanging="245"/>
              <w:rPr>
                <w:rFonts w:ascii="Arial Narrow" w:hAnsi="Arial Narrow" w:cs="Tahoma"/>
                <w:sz w:val="18"/>
                <w:szCs w:val="18"/>
              </w:rPr>
            </w:pPr>
            <w:r w:rsidRPr="0040497B">
              <w:rPr>
                <w:rFonts w:ascii="Arial Narrow" w:hAnsi="Arial Narrow" w:cs="Tahoma"/>
                <w:sz w:val="18"/>
                <w:szCs w:val="18"/>
              </w:rPr>
              <w:t>Number of youth requirements</w:t>
            </w:r>
          </w:p>
          <w:p w:rsidR="0040497B" w:rsidRPr="0040497B" w:rsidRDefault="0040497B" w:rsidP="003357E0">
            <w:pPr>
              <w:keepLines/>
              <w:numPr>
                <w:ilvl w:val="0"/>
                <w:numId w:val="22"/>
              </w:numPr>
              <w:tabs>
                <w:tab w:val="left" w:pos="288"/>
              </w:tabs>
              <w:spacing w:before="60" w:after="0" w:line="240" w:lineRule="auto"/>
              <w:ind w:left="259" w:hanging="245"/>
              <w:rPr>
                <w:rFonts w:ascii="Arial Narrow" w:hAnsi="Arial Narrow" w:cs="Tahoma"/>
                <w:sz w:val="18"/>
                <w:szCs w:val="18"/>
              </w:rPr>
            </w:pPr>
            <w:r w:rsidRPr="0040497B">
              <w:rPr>
                <w:rFonts w:ascii="Arial Narrow" w:hAnsi="Arial Narrow" w:cs="Tahoma"/>
                <w:sz w:val="18"/>
                <w:szCs w:val="18"/>
              </w:rPr>
              <w:t>Percent (A/B)</w:t>
            </w:r>
          </w:p>
        </w:tc>
        <w:tc>
          <w:tcPr>
            <w:tcW w:w="1636" w:type="dxa"/>
          </w:tcPr>
          <w:p w:rsidR="0040497B" w:rsidRPr="0040497B" w:rsidRDefault="0040497B" w:rsidP="0040497B">
            <w:pPr>
              <w:keepLines/>
              <w:spacing w:after="0" w:line="240" w:lineRule="auto"/>
              <w:ind w:left="720"/>
              <w:rPr>
                <w:rFonts w:ascii="Arial Narrow" w:hAnsi="Arial Narrow" w:cs="Tahoma"/>
                <w:sz w:val="18"/>
                <w:szCs w:val="18"/>
              </w:rPr>
            </w:pPr>
          </w:p>
        </w:tc>
      </w:tr>
      <w:tr w:rsidR="0040497B" w:rsidRPr="0040497B" w:rsidTr="001A0771">
        <w:trPr>
          <w:cantSplit/>
          <w:jc w:val="center"/>
        </w:trPr>
        <w:tc>
          <w:tcPr>
            <w:tcW w:w="465" w:type="dxa"/>
          </w:tcPr>
          <w:p w:rsidR="0040497B" w:rsidRPr="003F6131" w:rsidRDefault="0040497B" w:rsidP="003F6131">
            <w:pPr>
              <w:pStyle w:val="ListParagraph"/>
              <w:keepLines/>
              <w:numPr>
                <w:ilvl w:val="0"/>
                <w:numId w:val="29"/>
              </w:numPr>
              <w:spacing w:after="0" w:line="240" w:lineRule="auto"/>
              <w:jc w:val="center"/>
              <w:rPr>
                <w:rFonts w:ascii="Arial Narrow" w:hAnsi="Arial Narrow" w:cs="Tahoma"/>
                <w:sz w:val="18"/>
                <w:szCs w:val="18"/>
              </w:rPr>
            </w:pPr>
          </w:p>
        </w:tc>
        <w:tc>
          <w:tcPr>
            <w:tcW w:w="1987" w:type="dxa"/>
          </w:tcPr>
          <w:p w:rsidR="0040497B" w:rsidRPr="0040497B" w:rsidRDefault="0040497B" w:rsidP="0040497B">
            <w:pPr>
              <w:keepLines/>
              <w:spacing w:after="0" w:line="240" w:lineRule="auto"/>
              <w:rPr>
                <w:rFonts w:ascii="Arial Narrow" w:hAnsi="Arial Narrow" w:cs="Tahoma"/>
                <w:bCs/>
                <w:sz w:val="18"/>
                <w:szCs w:val="18"/>
              </w:rPr>
            </w:pPr>
            <w:r w:rsidRPr="0040497B">
              <w:rPr>
                <w:rFonts w:ascii="Arial Narrow" w:hAnsi="Arial Narrow" w:cs="Tahoma"/>
                <w:bCs/>
                <w:sz w:val="18"/>
                <w:szCs w:val="18"/>
              </w:rPr>
              <w:t>Number and percent of probation contacts that are proactive</w:t>
            </w:r>
          </w:p>
        </w:tc>
        <w:tc>
          <w:tcPr>
            <w:tcW w:w="3594" w:type="dxa"/>
          </w:tcPr>
          <w:p w:rsidR="0040497B" w:rsidRPr="0040497B" w:rsidRDefault="0040497B" w:rsidP="0040497B">
            <w:pPr>
              <w:keepLines/>
              <w:spacing w:after="0" w:line="240" w:lineRule="auto"/>
              <w:rPr>
                <w:rFonts w:ascii="Arial Narrow" w:hAnsi="Arial Narrow" w:cs="Tahoma"/>
                <w:sz w:val="18"/>
                <w:szCs w:val="18"/>
              </w:rPr>
            </w:pPr>
            <w:r w:rsidRPr="0040497B">
              <w:rPr>
                <w:rFonts w:ascii="Arial Narrow" w:hAnsi="Arial Narrow" w:cs="Tahoma"/>
                <w:sz w:val="18"/>
                <w:szCs w:val="18"/>
              </w:rPr>
              <w:t>Measure of system accountability.  Appropriate for programs that staff probation officers.  Report the raw number of probation contacts with clients that were not specifically required by law (e.g., not based on a court date or based on a youth committing an infraction).  Percent is the raw number divided by the total number of probation contacts with youth.</w:t>
            </w:r>
          </w:p>
        </w:tc>
        <w:tc>
          <w:tcPr>
            <w:tcW w:w="3583" w:type="dxa"/>
          </w:tcPr>
          <w:p w:rsidR="0040497B" w:rsidRPr="0040497B" w:rsidRDefault="0040497B" w:rsidP="003357E0">
            <w:pPr>
              <w:keepLines/>
              <w:numPr>
                <w:ilvl w:val="0"/>
                <w:numId w:val="23"/>
              </w:numPr>
              <w:tabs>
                <w:tab w:val="left" w:pos="288"/>
              </w:tabs>
              <w:spacing w:after="0" w:line="240" w:lineRule="auto"/>
              <w:ind w:left="259" w:hanging="243"/>
              <w:rPr>
                <w:rFonts w:ascii="Arial Narrow" w:hAnsi="Arial Narrow" w:cs="Tahoma"/>
                <w:sz w:val="18"/>
                <w:szCs w:val="18"/>
              </w:rPr>
            </w:pPr>
            <w:r w:rsidRPr="0040497B">
              <w:rPr>
                <w:rFonts w:ascii="Arial Narrow" w:hAnsi="Arial Narrow" w:cs="Tahoma"/>
                <w:sz w:val="18"/>
                <w:szCs w:val="18"/>
              </w:rPr>
              <w:t>Number of proactive probation contacts</w:t>
            </w:r>
          </w:p>
          <w:p w:rsidR="0040497B" w:rsidRPr="0040497B" w:rsidRDefault="0040497B" w:rsidP="003357E0">
            <w:pPr>
              <w:keepLines/>
              <w:numPr>
                <w:ilvl w:val="0"/>
                <w:numId w:val="23"/>
              </w:numPr>
              <w:tabs>
                <w:tab w:val="left" w:pos="288"/>
              </w:tabs>
              <w:spacing w:before="60" w:after="0" w:line="240" w:lineRule="auto"/>
              <w:ind w:left="259" w:hanging="245"/>
              <w:rPr>
                <w:rFonts w:ascii="Arial Narrow" w:hAnsi="Arial Narrow" w:cs="Tahoma"/>
                <w:sz w:val="18"/>
                <w:szCs w:val="18"/>
              </w:rPr>
            </w:pPr>
            <w:r w:rsidRPr="0040497B">
              <w:rPr>
                <w:rFonts w:ascii="Arial Narrow" w:hAnsi="Arial Narrow" w:cs="Tahoma"/>
                <w:sz w:val="18"/>
                <w:szCs w:val="18"/>
              </w:rPr>
              <w:t>Number of probation contacts</w:t>
            </w:r>
          </w:p>
          <w:p w:rsidR="0040497B" w:rsidRPr="0040497B" w:rsidRDefault="0040497B" w:rsidP="003357E0">
            <w:pPr>
              <w:keepLines/>
              <w:numPr>
                <w:ilvl w:val="0"/>
                <w:numId w:val="23"/>
              </w:numPr>
              <w:tabs>
                <w:tab w:val="left" w:pos="288"/>
              </w:tabs>
              <w:spacing w:before="60" w:after="0" w:line="240" w:lineRule="auto"/>
              <w:ind w:left="259" w:hanging="245"/>
              <w:rPr>
                <w:rFonts w:ascii="Arial Narrow" w:hAnsi="Arial Narrow" w:cs="Tahoma"/>
                <w:sz w:val="18"/>
                <w:szCs w:val="18"/>
              </w:rPr>
            </w:pPr>
            <w:r w:rsidRPr="0040497B">
              <w:rPr>
                <w:rFonts w:ascii="Arial Narrow" w:hAnsi="Arial Narrow" w:cs="Tahoma"/>
                <w:sz w:val="18"/>
                <w:szCs w:val="18"/>
              </w:rPr>
              <w:t>Percent (A/B)</w:t>
            </w:r>
          </w:p>
        </w:tc>
        <w:tc>
          <w:tcPr>
            <w:tcW w:w="1636" w:type="dxa"/>
          </w:tcPr>
          <w:p w:rsidR="0040497B" w:rsidRPr="0040497B" w:rsidRDefault="0040497B" w:rsidP="0040497B">
            <w:pPr>
              <w:keepLines/>
              <w:spacing w:after="0" w:line="240" w:lineRule="auto"/>
              <w:ind w:left="720"/>
              <w:rPr>
                <w:rFonts w:ascii="Arial Narrow" w:hAnsi="Arial Narrow" w:cs="Tahoma"/>
                <w:sz w:val="18"/>
                <w:szCs w:val="18"/>
              </w:rPr>
            </w:pPr>
          </w:p>
        </w:tc>
      </w:tr>
      <w:tr w:rsidR="0040497B" w:rsidRPr="0040497B" w:rsidTr="001A0771">
        <w:trPr>
          <w:cantSplit/>
          <w:jc w:val="center"/>
        </w:trPr>
        <w:tc>
          <w:tcPr>
            <w:tcW w:w="465" w:type="dxa"/>
          </w:tcPr>
          <w:p w:rsidR="0040497B" w:rsidRPr="003F6131" w:rsidRDefault="0040497B" w:rsidP="003F6131">
            <w:pPr>
              <w:pStyle w:val="ListParagraph"/>
              <w:keepLines/>
              <w:numPr>
                <w:ilvl w:val="0"/>
                <w:numId w:val="29"/>
              </w:numPr>
              <w:spacing w:after="0" w:line="240" w:lineRule="auto"/>
              <w:jc w:val="center"/>
              <w:rPr>
                <w:rFonts w:ascii="Arial Narrow" w:hAnsi="Arial Narrow" w:cs="Tahoma"/>
                <w:sz w:val="18"/>
                <w:szCs w:val="18"/>
              </w:rPr>
            </w:pPr>
          </w:p>
        </w:tc>
        <w:tc>
          <w:tcPr>
            <w:tcW w:w="1987" w:type="dxa"/>
          </w:tcPr>
          <w:p w:rsidR="0040497B" w:rsidRPr="0040497B" w:rsidRDefault="0040497B" w:rsidP="0040497B">
            <w:pPr>
              <w:keepLines/>
              <w:spacing w:after="0" w:line="240" w:lineRule="auto"/>
              <w:rPr>
                <w:rFonts w:ascii="Arial Narrow" w:hAnsi="Arial Narrow" w:cs="Tahoma"/>
                <w:bCs/>
                <w:sz w:val="18"/>
                <w:szCs w:val="18"/>
              </w:rPr>
            </w:pPr>
            <w:r w:rsidRPr="0040497B">
              <w:rPr>
                <w:rFonts w:ascii="Arial Narrow" w:hAnsi="Arial Narrow" w:cs="Tahoma"/>
                <w:bCs/>
                <w:sz w:val="18"/>
                <w:szCs w:val="18"/>
              </w:rPr>
              <w:t>Number and percent of youth to have a behavioral contract developed at intake</w:t>
            </w:r>
          </w:p>
        </w:tc>
        <w:tc>
          <w:tcPr>
            <w:tcW w:w="3594" w:type="dxa"/>
          </w:tcPr>
          <w:p w:rsidR="0040497B" w:rsidRPr="0040497B" w:rsidRDefault="0040497B" w:rsidP="00CB5904">
            <w:pPr>
              <w:keepLines/>
              <w:spacing w:after="0" w:line="240" w:lineRule="auto"/>
              <w:rPr>
                <w:rFonts w:ascii="Arial Narrow" w:hAnsi="Arial Narrow" w:cs="Tahoma"/>
                <w:sz w:val="18"/>
                <w:szCs w:val="18"/>
              </w:rPr>
            </w:pPr>
            <w:r w:rsidRPr="0040497B">
              <w:rPr>
                <w:rFonts w:ascii="Arial Narrow" w:hAnsi="Arial Narrow" w:cs="Tahoma"/>
                <w:sz w:val="18"/>
                <w:szCs w:val="18"/>
              </w:rPr>
              <w:t xml:space="preserve">Measure of system accountability. Appropriate for grantees with operational </w:t>
            </w:r>
            <w:r w:rsidR="00FB2CAB">
              <w:rPr>
                <w:rFonts w:ascii="Arial Narrow" w:hAnsi="Arial Narrow" w:cs="Tahoma"/>
                <w:sz w:val="18"/>
                <w:szCs w:val="18"/>
              </w:rPr>
              <w:t>indigent defense</w:t>
            </w:r>
            <w:r w:rsidRPr="0040497B">
              <w:rPr>
                <w:rFonts w:ascii="Arial Narrow" w:hAnsi="Arial Narrow" w:cs="Tahoma"/>
                <w:sz w:val="18"/>
                <w:szCs w:val="18"/>
              </w:rPr>
              <w:t xml:space="preserve"> programs.  Report the raw number of you</w:t>
            </w:r>
            <w:r w:rsidR="00CB5904">
              <w:rPr>
                <w:rFonts w:ascii="Arial Narrow" w:hAnsi="Arial Narrow" w:cs="Tahoma"/>
                <w:sz w:val="18"/>
                <w:szCs w:val="18"/>
              </w:rPr>
              <w:t>th</w:t>
            </w:r>
            <w:r w:rsidRPr="0040497B">
              <w:rPr>
                <w:rFonts w:ascii="Arial Narrow" w:hAnsi="Arial Narrow" w:cs="Tahoma"/>
                <w:sz w:val="18"/>
                <w:szCs w:val="18"/>
              </w:rPr>
              <w:t xml:space="preserve"> t</w:t>
            </w:r>
            <w:r w:rsidR="00CB5904">
              <w:rPr>
                <w:rFonts w:ascii="Arial Narrow" w:hAnsi="Arial Narrow" w:cs="Tahoma"/>
                <w:sz w:val="18"/>
                <w:szCs w:val="18"/>
              </w:rPr>
              <w:t>hat</w:t>
            </w:r>
            <w:r w:rsidRPr="0040497B">
              <w:rPr>
                <w:rFonts w:ascii="Arial Narrow" w:hAnsi="Arial Narrow" w:cs="Tahoma"/>
                <w:sz w:val="18"/>
                <w:szCs w:val="18"/>
              </w:rPr>
              <w:t xml:space="preserve"> have a behavioral contract developed at intake.  Percent is the raw number divided by the number of youth to go through intake.</w:t>
            </w:r>
          </w:p>
        </w:tc>
        <w:tc>
          <w:tcPr>
            <w:tcW w:w="3583" w:type="dxa"/>
          </w:tcPr>
          <w:p w:rsidR="0040497B" w:rsidRPr="0040497B" w:rsidRDefault="0040497B" w:rsidP="003357E0">
            <w:pPr>
              <w:keepLines/>
              <w:numPr>
                <w:ilvl w:val="0"/>
                <w:numId w:val="24"/>
              </w:numPr>
              <w:tabs>
                <w:tab w:val="left" w:pos="288"/>
              </w:tabs>
              <w:spacing w:after="0" w:line="240" w:lineRule="auto"/>
              <w:ind w:left="259" w:hanging="243"/>
              <w:rPr>
                <w:rFonts w:ascii="Arial Narrow" w:hAnsi="Arial Narrow" w:cs="Tahoma"/>
                <w:sz w:val="18"/>
                <w:szCs w:val="18"/>
              </w:rPr>
            </w:pPr>
            <w:r w:rsidRPr="0040497B">
              <w:rPr>
                <w:rFonts w:ascii="Arial Narrow" w:hAnsi="Arial Narrow" w:cs="Tahoma"/>
                <w:sz w:val="18"/>
                <w:szCs w:val="18"/>
              </w:rPr>
              <w:t>Number of youth with a behavioral contract at intake</w:t>
            </w:r>
          </w:p>
          <w:p w:rsidR="0040497B" w:rsidRPr="0040497B" w:rsidRDefault="0040497B" w:rsidP="003357E0">
            <w:pPr>
              <w:keepLines/>
              <w:numPr>
                <w:ilvl w:val="0"/>
                <w:numId w:val="24"/>
              </w:numPr>
              <w:tabs>
                <w:tab w:val="left" w:pos="288"/>
              </w:tabs>
              <w:spacing w:before="60" w:after="0" w:line="240" w:lineRule="auto"/>
              <w:ind w:left="259" w:hanging="245"/>
              <w:rPr>
                <w:rFonts w:ascii="Arial Narrow" w:hAnsi="Arial Narrow" w:cs="Tahoma"/>
                <w:sz w:val="18"/>
                <w:szCs w:val="18"/>
              </w:rPr>
            </w:pPr>
            <w:r w:rsidRPr="0040497B">
              <w:rPr>
                <w:rFonts w:ascii="Arial Narrow" w:hAnsi="Arial Narrow" w:cs="Tahoma"/>
                <w:sz w:val="18"/>
                <w:szCs w:val="18"/>
              </w:rPr>
              <w:t>Number of youth to go through intake</w:t>
            </w:r>
          </w:p>
          <w:p w:rsidR="0040497B" w:rsidRPr="0040497B" w:rsidRDefault="0040497B" w:rsidP="003357E0">
            <w:pPr>
              <w:keepLines/>
              <w:numPr>
                <w:ilvl w:val="0"/>
                <w:numId w:val="24"/>
              </w:numPr>
              <w:tabs>
                <w:tab w:val="left" w:pos="288"/>
              </w:tabs>
              <w:spacing w:before="60" w:after="0" w:line="240" w:lineRule="auto"/>
              <w:ind w:left="259" w:hanging="245"/>
              <w:rPr>
                <w:rFonts w:ascii="Arial Narrow" w:hAnsi="Arial Narrow" w:cs="Tahoma"/>
                <w:sz w:val="18"/>
                <w:szCs w:val="18"/>
              </w:rPr>
            </w:pPr>
            <w:r w:rsidRPr="0040497B">
              <w:rPr>
                <w:rFonts w:ascii="Arial Narrow" w:hAnsi="Arial Narrow" w:cs="Tahoma"/>
                <w:sz w:val="18"/>
                <w:szCs w:val="18"/>
              </w:rPr>
              <w:t>Percent (A/B)</w:t>
            </w:r>
          </w:p>
        </w:tc>
        <w:tc>
          <w:tcPr>
            <w:tcW w:w="1636" w:type="dxa"/>
          </w:tcPr>
          <w:p w:rsidR="0040497B" w:rsidRPr="0040497B" w:rsidRDefault="0040497B" w:rsidP="0040497B">
            <w:pPr>
              <w:keepLines/>
              <w:spacing w:after="0" w:line="240" w:lineRule="auto"/>
              <w:ind w:left="720"/>
              <w:rPr>
                <w:rFonts w:ascii="Arial Narrow" w:hAnsi="Arial Narrow" w:cs="Tahoma"/>
                <w:sz w:val="18"/>
                <w:szCs w:val="18"/>
              </w:rPr>
            </w:pPr>
          </w:p>
        </w:tc>
      </w:tr>
      <w:tr w:rsidR="0040497B" w:rsidRPr="0040497B" w:rsidTr="001A0771">
        <w:trPr>
          <w:cantSplit/>
          <w:jc w:val="center"/>
        </w:trPr>
        <w:tc>
          <w:tcPr>
            <w:tcW w:w="465" w:type="dxa"/>
          </w:tcPr>
          <w:p w:rsidR="0040497B" w:rsidRPr="003F6131" w:rsidRDefault="0040497B" w:rsidP="003F6131">
            <w:pPr>
              <w:pStyle w:val="ListParagraph"/>
              <w:keepLines/>
              <w:numPr>
                <w:ilvl w:val="0"/>
                <w:numId w:val="29"/>
              </w:numPr>
              <w:spacing w:after="0" w:line="240" w:lineRule="auto"/>
              <w:jc w:val="center"/>
              <w:rPr>
                <w:rFonts w:ascii="Arial Narrow" w:hAnsi="Arial Narrow" w:cs="Tahoma"/>
                <w:sz w:val="18"/>
                <w:szCs w:val="18"/>
              </w:rPr>
            </w:pPr>
          </w:p>
        </w:tc>
        <w:tc>
          <w:tcPr>
            <w:tcW w:w="1987" w:type="dxa"/>
          </w:tcPr>
          <w:p w:rsidR="0040497B" w:rsidRPr="0040497B" w:rsidRDefault="0040497B" w:rsidP="0040497B">
            <w:pPr>
              <w:keepLines/>
              <w:spacing w:after="0" w:line="240" w:lineRule="auto"/>
              <w:rPr>
                <w:rFonts w:ascii="Arial Narrow" w:hAnsi="Arial Narrow" w:cs="Tahoma"/>
                <w:bCs/>
                <w:sz w:val="18"/>
                <w:szCs w:val="18"/>
              </w:rPr>
            </w:pPr>
            <w:r w:rsidRPr="0040497B">
              <w:rPr>
                <w:rFonts w:ascii="Arial Narrow" w:hAnsi="Arial Narrow" w:cs="Tahoma"/>
                <w:bCs/>
                <w:sz w:val="18"/>
                <w:szCs w:val="18"/>
              </w:rPr>
              <w:t>Average time in hours from infraction to sanction</w:t>
            </w:r>
          </w:p>
        </w:tc>
        <w:tc>
          <w:tcPr>
            <w:tcW w:w="3594" w:type="dxa"/>
          </w:tcPr>
          <w:p w:rsidR="0040497B" w:rsidRPr="0040497B" w:rsidRDefault="0040497B" w:rsidP="00FB2CAB">
            <w:pPr>
              <w:keepLines/>
              <w:spacing w:after="0" w:line="240" w:lineRule="auto"/>
              <w:rPr>
                <w:rFonts w:ascii="Arial Narrow" w:hAnsi="Arial Narrow" w:cs="Tahoma"/>
                <w:sz w:val="18"/>
                <w:szCs w:val="18"/>
              </w:rPr>
            </w:pPr>
            <w:r w:rsidRPr="0040497B">
              <w:rPr>
                <w:rFonts w:ascii="Arial Narrow" w:hAnsi="Arial Narrow" w:cs="Tahoma"/>
                <w:sz w:val="18"/>
                <w:szCs w:val="18"/>
              </w:rPr>
              <w:t xml:space="preserve">Measure of system accountability.  Appropriate for grantees with operational </w:t>
            </w:r>
            <w:r w:rsidR="00FB2CAB">
              <w:rPr>
                <w:rFonts w:ascii="Arial Narrow" w:hAnsi="Arial Narrow" w:cs="Tahoma"/>
                <w:sz w:val="18"/>
                <w:szCs w:val="18"/>
              </w:rPr>
              <w:t>indigent defense</w:t>
            </w:r>
            <w:r w:rsidRPr="0040497B">
              <w:rPr>
                <w:rFonts w:ascii="Arial Narrow" w:hAnsi="Arial Narrow" w:cs="Tahoma"/>
                <w:sz w:val="18"/>
                <w:szCs w:val="18"/>
              </w:rPr>
              <w:t xml:space="preserve"> programs.  Report the average number of hours from when a youth does something that violates the behavioral contract, the program rules, school behavior rules or guidelines to that youth receiving a sanction.  Include only closed cases (i.e., those in which a sanction has been administered or the case dismissed).</w:t>
            </w:r>
          </w:p>
        </w:tc>
        <w:tc>
          <w:tcPr>
            <w:tcW w:w="3583" w:type="dxa"/>
          </w:tcPr>
          <w:p w:rsidR="0040497B" w:rsidRPr="0040497B" w:rsidRDefault="0040497B" w:rsidP="003357E0">
            <w:pPr>
              <w:keepLines/>
              <w:numPr>
                <w:ilvl w:val="0"/>
                <w:numId w:val="25"/>
              </w:numPr>
              <w:tabs>
                <w:tab w:val="left" w:pos="288"/>
              </w:tabs>
              <w:spacing w:after="0" w:line="240" w:lineRule="auto"/>
              <w:ind w:left="259" w:hanging="243"/>
              <w:rPr>
                <w:rFonts w:ascii="Arial Narrow" w:hAnsi="Arial Narrow" w:cs="Tahoma"/>
                <w:sz w:val="18"/>
                <w:szCs w:val="18"/>
              </w:rPr>
            </w:pPr>
            <w:r w:rsidRPr="0040497B">
              <w:rPr>
                <w:rFonts w:ascii="Arial Narrow" w:hAnsi="Arial Narrow" w:cs="Tahoma"/>
                <w:sz w:val="18"/>
                <w:szCs w:val="18"/>
              </w:rPr>
              <w:t>Average number of hours from infraction to sanction</w:t>
            </w:r>
          </w:p>
        </w:tc>
        <w:tc>
          <w:tcPr>
            <w:tcW w:w="1636" w:type="dxa"/>
          </w:tcPr>
          <w:p w:rsidR="0040497B" w:rsidRPr="0040497B" w:rsidRDefault="0040497B" w:rsidP="0040497B">
            <w:pPr>
              <w:keepLines/>
              <w:spacing w:after="0" w:line="240" w:lineRule="auto"/>
              <w:ind w:left="720"/>
              <w:rPr>
                <w:rFonts w:ascii="Arial Narrow" w:hAnsi="Arial Narrow" w:cs="Tahoma"/>
                <w:sz w:val="18"/>
                <w:szCs w:val="18"/>
              </w:rPr>
            </w:pPr>
          </w:p>
        </w:tc>
      </w:tr>
      <w:tr w:rsidR="0040497B" w:rsidRPr="0040497B" w:rsidTr="001A0771">
        <w:trPr>
          <w:cantSplit/>
          <w:jc w:val="center"/>
        </w:trPr>
        <w:tc>
          <w:tcPr>
            <w:tcW w:w="465" w:type="dxa"/>
          </w:tcPr>
          <w:p w:rsidR="0040497B" w:rsidRPr="003F6131" w:rsidRDefault="0040497B" w:rsidP="003F6131">
            <w:pPr>
              <w:pStyle w:val="ListParagraph"/>
              <w:keepLines/>
              <w:numPr>
                <w:ilvl w:val="0"/>
                <w:numId w:val="29"/>
              </w:numPr>
              <w:spacing w:after="0" w:line="240" w:lineRule="auto"/>
              <w:jc w:val="center"/>
              <w:rPr>
                <w:rFonts w:ascii="Arial Narrow" w:hAnsi="Arial Narrow" w:cs="Tahoma"/>
                <w:sz w:val="18"/>
                <w:szCs w:val="18"/>
              </w:rPr>
            </w:pPr>
          </w:p>
        </w:tc>
        <w:tc>
          <w:tcPr>
            <w:tcW w:w="1987" w:type="dxa"/>
          </w:tcPr>
          <w:p w:rsidR="0040497B" w:rsidRPr="0040497B" w:rsidRDefault="0040497B" w:rsidP="0040497B">
            <w:pPr>
              <w:keepLines/>
              <w:spacing w:after="0" w:line="240" w:lineRule="auto"/>
              <w:rPr>
                <w:rFonts w:ascii="Arial Narrow" w:hAnsi="Arial Narrow" w:cs="Tahoma"/>
                <w:bCs/>
                <w:sz w:val="18"/>
                <w:szCs w:val="18"/>
              </w:rPr>
            </w:pPr>
            <w:r w:rsidRPr="0040497B">
              <w:rPr>
                <w:rFonts w:ascii="Arial Narrow" w:hAnsi="Arial Narrow" w:cs="Tahoma"/>
                <w:bCs/>
                <w:sz w:val="18"/>
                <w:szCs w:val="18"/>
              </w:rPr>
              <w:t>Number and percent of modifications that resulted in more restrictive conditions</w:t>
            </w:r>
          </w:p>
        </w:tc>
        <w:tc>
          <w:tcPr>
            <w:tcW w:w="3594" w:type="dxa"/>
          </w:tcPr>
          <w:p w:rsidR="0040497B" w:rsidRPr="0040497B" w:rsidRDefault="0040497B" w:rsidP="0040497B">
            <w:pPr>
              <w:keepLines/>
              <w:spacing w:after="0" w:line="240" w:lineRule="auto"/>
              <w:rPr>
                <w:rFonts w:ascii="Arial Narrow" w:hAnsi="Arial Narrow" w:cs="Tahoma"/>
                <w:sz w:val="18"/>
                <w:szCs w:val="18"/>
              </w:rPr>
            </w:pPr>
            <w:r w:rsidRPr="0040497B">
              <w:rPr>
                <w:rFonts w:ascii="Arial Narrow" w:hAnsi="Arial Narrow" w:cs="Tahoma"/>
                <w:sz w:val="18"/>
                <w:szCs w:val="18"/>
              </w:rPr>
              <w:t>Measure of youth accountability.  Appropriate for grantees that can modify a youth’s conditions of release or probation requirements.  Report the raw number of times that modifications include more restrictive conditions on youth (e.g., moving from monthly drug testing to weekly).  Percent is the raw number divided by the total number of modifications to conditions of release.</w:t>
            </w:r>
          </w:p>
        </w:tc>
        <w:tc>
          <w:tcPr>
            <w:tcW w:w="3583" w:type="dxa"/>
          </w:tcPr>
          <w:p w:rsidR="0040497B" w:rsidRPr="0040497B" w:rsidRDefault="0040497B" w:rsidP="003357E0">
            <w:pPr>
              <w:keepLines/>
              <w:numPr>
                <w:ilvl w:val="0"/>
                <w:numId w:val="26"/>
              </w:numPr>
              <w:tabs>
                <w:tab w:val="left" w:pos="288"/>
              </w:tabs>
              <w:spacing w:after="0" w:line="240" w:lineRule="auto"/>
              <w:ind w:left="259" w:hanging="243"/>
              <w:rPr>
                <w:rFonts w:ascii="Arial Narrow" w:hAnsi="Arial Narrow" w:cs="Tahoma"/>
                <w:sz w:val="18"/>
                <w:szCs w:val="18"/>
              </w:rPr>
            </w:pPr>
            <w:r w:rsidRPr="0040497B">
              <w:rPr>
                <w:rFonts w:ascii="Arial Narrow" w:hAnsi="Arial Narrow" w:cs="Tahoma"/>
                <w:sz w:val="18"/>
                <w:szCs w:val="18"/>
              </w:rPr>
              <w:t>Number of times modifications were for more strict sanctions</w:t>
            </w:r>
          </w:p>
          <w:p w:rsidR="0040497B" w:rsidRPr="0040497B" w:rsidRDefault="0040497B" w:rsidP="003357E0">
            <w:pPr>
              <w:keepLines/>
              <w:numPr>
                <w:ilvl w:val="0"/>
                <w:numId w:val="26"/>
              </w:numPr>
              <w:tabs>
                <w:tab w:val="left" w:pos="288"/>
              </w:tabs>
              <w:spacing w:before="60" w:after="0" w:line="240" w:lineRule="auto"/>
              <w:ind w:left="259" w:hanging="245"/>
              <w:rPr>
                <w:rFonts w:ascii="Arial Narrow" w:hAnsi="Arial Narrow" w:cs="Tahoma"/>
                <w:sz w:val="18"/>
                <w:szCs w:val="18"/>
              </w:rPr>
            </w:pPr>
            <w:r w:rsidRPr="0040497B">
              <w:rPr>
                <w:rFonts w:ascii="Arial Narrow" w:hAnsi="Arial Narrow" w:cs="Tahoma"/>
                <w:sz w:val="18"/>
                <w:szCs w:val="18"/>
              </w:rPr>
              <w:t>Number of modifications to release conditions</w:t>
            </w:r>
          </w:p>
          <w:p w:rsidR="0040497B" w:rsidRPr="0040497B" w:rsidRDefault="0040497B" w:rsidP="003357E0">
            <w:pPr>
              <w:keepLines/>
              <w:numPr>
                <w:ilvl w:val="0"/>
                <w:numId w:val="26"/>
              </w:numPr>
              <w:tabs>
                <w:tab w:val="left" w:pos="288"/>
              </w:tabs>
              <w:spacing w:before="60" w:after="0" w:line="240" w:lineRule="auto"/>
              <w:ind w:left="259" w:hanging="245"/>
              <w:rPr>
                <w:rFonts w:ascii="Arial Narrow" w:hAnsi="Arial Narrow" w:cs="Tahoma"/>
                <w:sz w:val="18"/>
                <w:szCs w:val="18"/>
              </w:rPr>
            </w:pPr>
            <w:r w:rsidRPr="0040497B">
              <w:rPr>
                <w:rFonts w:ascii="Arial Narrow" w:hAnsi="Arial Narrow" w:cs="Tahoma"/>
                <w:sz w:val="18"/>
                <w:szCs w:val="18"/>
              </w:rPr>
              <w:t>Percent (A/B)</w:t>
            </w:r>
          </w:p>
        </w:tc>
        <w:tc>
          <w:tcPr>
            <w:tcW w:w="1636" w:type="dxa"/>
          </w:tcPr>
          <w:p w:rsidR="0040497B" w:rsidRPr="0040497B" w:rsidRDefault="0040497B" w:rsidP="0040497B">
            <w:pPr>
              <w:keepLines/>
              <w:spacing w:after="0" w:line="240" w:lineRule="auto"/>
              <w:ind w:left="720"/>
              <w:rPr>
                <w:rFonts w:ascii="Arial Narrow" w:hAnsi="Arial Narrow" w:cs="Tahoma"/>
                <w:sz w:val="18"/>
                <w:szCs w:val="18"/>
              </w:rPr>
            </w:pPr>
          </w:p>
        </w:tc>
      </w:tr>
      <w:tr w:rsidR="0040497B" w:rsidRPr="0040497B" w:rsidTr="001A0771">
        <w:trPr>
          <w:cantSplit/>
          <w:jc w:val="center"/>
        </w:trPr>
        <w:tc>
          <w:tcPr>
            <w:tcW w:w="465" w:type="dxa"/>
          </w:tcPr>
          <w:p w:rsidR="0040497B" w:rsidRPr="003F6131" w:rsidRDefault="0040497B" w:rsidP="003F6131">
            <w:pPr>
              <w:pStyle w:val="ListParagraph"/>
              <w:keepLines/>
              <w:numPr>
                <w:ilvl w:val="0"/>
                <w:numId w:val="29"/>
              </w:numPr>
              <w:spacing w:after="0" w:line="240" w:lineRule="auto"/>
              <w:jc w:val="center"/>
              <w:rPr>
                <w:rFonts w:ascii="Arial Narrow" w:hAnsi="Arial Narrow" w:cs="Tahoma"/>
                <w:sz w:val="18"/>
                <w:szCs w:val="18"/>
              </w:rPr>
            </w:pPr>
          </w:p>
        </w:tc>
        <w:tc>
          <w:tcPr>
            <w:tcW w:w="1987" w:type="dxa"/>
          </w:tcPr>
          <w:p w:rsidR="0040497B" w:rsidRPr="0040497B" w:rsidRDefault="0040497B" w:rsidP="0040497B">
            <w:pPr>
              <w:keepLines/>
              <w:spacing w:after="0" w:line="240" w:lineRule="auto"/>
              <w:rPr>
                <w:rFonts w:ascii="Arial Narrow" w:hAnsi="Arial Narrow" w:cs="Tahoma"/>
                <w:bCs/>
                <w:sz w:val="18"/>
                <w:szCs w:val="18"/>
              </w:rPr>
            </w:pPr>
            <w:r w:rsidRPr="0040497B">
              <w:rPr>
                <w:rFonts w:ascii="Arial Narrow" w:hAnsi="Arial Narrow" w:cs="Tahoma"/>
                <w:bCs/>
                <w:sz w:val="18"/>
                <w:szCs w:val="18"/>
              </w:rPr>
              <w:t>Number and percent of youth to complete their justice requirements successfully</w:t>
            </w:r>
          </w:p>
        </w:tc>
        <w:tc>
          <w:tcPr>
            <w:tcW w:w="3594" w:type="dxa"/>
          </w:tcPr>
          <w:p w:rsidR="0040497B" w:rsidRPr="0040497B" w:rsidRDefault="0040497B" w:rsidP="0040497B">
            <w:pPr>
              <w:keepLines/>
              <w:spacing w:after="0" w:line="240" w:lineRule="auto"/>
              <w:rPr>
                <w:rFonts w:ascii="Arial Narrow" w:hAnsi="Arial Narrow" w:cs="Tahoma"/>
                <w:sz w:val="18"/>
                <w:szCs w:val="18"/>
              </w:rPr>
            </w:pPr>
            <w:r w:rsidRPr="0040497B">
              <w:rPr>
                <w:rFonts w:ascii="Arial Narrow" w:hAnsi="Arial Narrow" w:cs="Tahoma"/>
                <w:sz w:val="18"/>
                <w:szCs w:val="18"/>
              </w:rPr>
              <w:t>To determine if youth are acting more accountably as indicated by their fulfillment of their program requirements.  Report the raw number of youth to complete the program successfully.  Percent would be the raw number divided by the total number of youth served.</w:t>
            </w:r>
          </w:p>
        </w:tc>
        <w:tc>
          <w:tcPr>
            <w:tcW w:w="3583" w:type="dxa"/>
          </w:tcPr>
          <w:p w:rsidR="0040497B" w:rsidRPr="0040497B" w:rsidRDefault="0040497B" w:rsidP="003357E0">
            <w:pPr>
              <w:keepLines/>
              <w:numPr>
                <w:ilvl w:val="0"/>
                <w:numId w:val="27"/>
              </w:numPr>
              <w:tabs>
                <w:tab w:val="left" w:pos="288"/>
              </w:tabs>
              <w:spacing w:after="0" w:line="240" w:lineRule="auto"/>
              <w:ind w:left="259" w:hanging="243"/>
              <w:rPr>
                <w:rFonts w:ascii="Arial Narrow" w:hAnsi="Arial Narrow" w:cs="Tahoma"/>
                <w:sz w:val="18"/>
                <w:szCs w:val="18"/>
              </w:rPr>
            </w:pPr>
            <w:r w:rsidRPr="0040497B">
              <w:rPr>
                <w:rFonts w:ascii="Arial Narrow" w:hAnsi="Arial Narrow" w:cs="Tahoma"/>
                <w:sz w:val="18"/>
                <w:szCs w:val="18"/>
              </w:rPr>
              <w:t>Number of youth to successfully complete program requirements</w:t>
            </w:r>
          </w:p>
          <w:p w:rsidR="0040497B" w:rsidRPr="0040497B" w:rsidRDefault="0040497B" w:rsidP="003357E0">
            <w:pPr>
              <w:keepLines/>
              <w:numPr>
                <w:ilvl w:val="0"/>
                <w:numId w:val="27"/>
              </w:numPr>
              <w:tabs>
                <w:tab w:val="left" w:pos="288"/>
              </w:tabs>
              <w:spacing w:before="60" w:after="0" w:line="240" w:lineRule="auto"/>
              <w:ind w:left="259" w:hanging="245"/>
              <w:rPr>
                <w:rFonts w:ascii="Arial Narrow" w:hAnsi="Arial Narrow" w:cs="Tahoma"/>
                <w:sz w:val="18"/>
                <w:szCs w:val="18"/>
              </w:rPr>
            </w:pPr>
            <w:r w:rsidRPr="0040497B">
              <w:rPr>
                <w:rFonts w:ascii="Arial Narrow" w:hAnsi="Arial Narrow" w:cs="Tahoma"/>
                <w:sz w:val="18"/>
                <w:szCs w:val="18"/>
              </w:rPr>
              <w:t>Number of youth served</w:t>
            </w:r>
          </w:p>
          <w:p w:rsidR="0040497B" w:rsidRPr="0040497B" w:rsidRDefault="0040497B" w:rsidP="003357E0">
            <w:pPr>
              <w:keepLines/>
              <w:numPr>
                <w:ilvl w:val="0"/>
                <w:numId w:val="27"/>
              </w:numPr>
              <w:tabs>
                <w:tab w:val="left" w:pos="288"/>
              </w:tabs>
              <w:spacing w:before="60" w:after="0" w:line="240" w:lineRule="auto"/>
              <w:ind w:left="259" w:hanging="245"/>
              <w:rPr>
                <w:rFonts w:ascii="Arial Narrow" w:hAnsi="Arial Narrow" w:cs="Tahoma"/>
                <w:sz w:val="18"/>
                <w:szCs w:val="18"/>
              </w:rPr>
            </w:pPr>
            <w:r w:rsidRPr="0040497B">
              <w:rPr>
                <w:rFonts w:ascii="Arial Narrow" w:hAnsi="Arial Narrow" w:cs="Tahoma"/>
                <w:sz w:val="18"/>
                <w:szCs w:val="18"/>
              </w:rPr>
              <w:t>Percent (A/B)</w:t>
            </w:r>
          </w:p>
        </w:tc>
        <w:tc>
          <w:tcPr>
            <w:tcW w:w="1636" w:type="dxa"/>
          </w:tcPr>
          <w:p w:rsidR="0040497B" w:rsidRPr="0040497B" w:rsidRDefault="0040497B" w:rsidP="0040497B">
            <w:pPr>
              <w:keepLines/>
              <w:spacing w:after="0" w:line="240" w:lineRule="auto"/>
              <w:ind w:left="720"/>
              <w:rPr>
                <w:rFonts w:ascii="Arial Narrow" w:hAnsi="Arial Narrow" w:cs="Tahoma"/>
                <w:sz w:val="18"/>
                <w:szCs w:val="18"/>
              </w:rPr>
            </w:pPr>
          </w:p>
        </w:tc>
      </w:tr>
      <w:tr w:rsidR="0040497B" w:rsidRPr="0040497B" w:rsidTr="001A0771">
        <w:trPr>
          <w:cantSplit/>
          <w:jc w:val="center"/>
        </w:trPr>
        <w:tc>
          <w:tcPr>
            <w:tcW w:w="465" w:type="dxa"/>
          </w:tcPr>
          <w:p w:rsidR="0040497B" w:rsidRPr="003F6131" w:rsidRDefault="0040497B" w:rsidP="003F6131">
            <w:pPr>
              <w:pStyle w:val="ListParagraph"/>
              <w:keepLines/>
              <w:numPr>
                <w:ilvl w:val="0"/>
                <w:numId w:val="29"/>
              </w:numPr>
              <w:spacing w:after="0" w:line="240" w:lineRule="auto"/>
              <w:jc w:val="center"/>
              <w:rPr>
                <w:rFonts w:ascii="Arial Narrow" w:hAnsi="Arial Narrow" w:cs="Tahoma"/>
                <w:sz w:val="18"/>
                <w:szCs w:val="18"/>
              </w:rPr>
            </w:pPr>
          </w:p>
        </w:tc>
        <w:tc>
          <w:tcPr>
            <w:tcW w:w="1987" w:type="dxa"/>
          </w:tcPr>
          <w:p w:rsidR="0040497B" w:rsidRPr="0040497B" w:rsidRDefault="0040497B" w:rsidP="0040497B">
            <w:pPr>
              <w:keepLines/>
              <w:spacing w:after="0" w:line="240" w:lineRule="auto"/>
              <w:rPr>
                <w:rFonts w:ascii="Arial Narrow" w:hAnsi="Arial Narrow" w:cs="Tahoma"/>
                <w:bCs/>
                <w:sz w:val="18"/>
                <w:szCs w:val="18"/>
              </w:rPr>
            </w:pPr>
            <w:r w:rsidRPr="0040497B">
              <w:rPr>
                <w:rFonts w:ascii="Arial Narrow" w:hAnsi="Arial Narrow" w:cs="Tahoma"/>
                <w:bCs/>
                <w:sz w:val="18"/>
                <w:szCs w:val="18"/>
              </w:rPr>
              <w:t>Number and percent of youth to have revocation hearings</w:t>
            </w:r>
          </w:p>
        </w:tc>
        <w:tc>
          <w:tcPr>
            <w:tcW w:w="3594" w:type="dxa"/>
          </w:tcPr>
          <w:p w:rsidR="0040497B" w:rsidRPr="0040497B" w:rsidRDefault="0040497B" w:rsidP="0040497B">
            <w:pPr>
              <w:keepLines/>
              <w:spacing w:after="0" w:line="240" w:lineRule="auto"/>
              <w:rPr>
                <w:rFonts w:ascii="Arial Narrow" w:hAnsi="Arial Narrow" w:cs="Tahoma"/>
                <w:sz w:val="18"/>
                <w:szCs w:val="18"/>
              </w:rPr>
            </w:pPr>
            <w:r w:rsidRPr="0040497B">
              <w:rPr>
                <w:rFonts w:ascii="Arial Narrow" w:hAnsi="Arial Narrow" w:cs="Tahoma"/>
                <w:sz w:val="18"/>
                <w:szCs w:val="18"/>
              </w:rPr>
              <w:t>Measure of youth accountability.  Appropriate for grantees that can revoke a youth's release or probation.  Report the raw number of youth to have revocation hearings.  Percent is the raw number divided by the total number of youth in the program</w:t>
            </w:r>
          </w:p>
        </w:tc>
        <w:tc>
          <w:tcPr>
            <w:tcW w:w="3583" w:type="dxa"/>
          </w:tcPr>
          <w:p w:rsidR="0040497B" w:rsidRPr="0040497B" w:rsidRDefault="0040497B" w:rsidP="003357E0">
            <w:pPr>
              <w:keepLines/>
              <w:numPr>
                <w:ilvl w:val="0"/>
                <w:numId w:val="28"/>
              </w:numPr>
              <w:tabs>
                <w:tab w:val="left" w:pos="288"/>
              </w:tabs>
              <w:spacing w:after="0" w:line="240" w:lineRule="auto"/>
              <w:ind w:left="259" w:hanging="243"/>
              <w:rPr>
                <w:rFonts w:ascii="Arial Narrow" w:hAnsi="Arial Narrow" w:cs="Tahoma"/>
                <w:sz w:val="18"/>
                <w:szCs w:val="18"/>
              </w:rPr>
            </w:pPr>
            <w:r w:rsidRPr="0040497B">
              <w:rPr>
                <w:rFonts w:ascii="Arial Narrow" w:hAnsi="Arial Narrow" w:cs="Tahoma"/>
                <w:sz w:val="18"/>
                <w:szCs w:val="18"/>
              </w:rPr>
              <w:t>Number of youth to have revocation hearings</w:t>
            </w:r>
          </w:p>
          <w:p w:rsidR="0040497B" w:rsidRPr="0040497B" w:rsidRDefault="0040497B" w:rsidP="003357E0">
            <w:pPr>
              <w:keepLines/>
              <w:numPr>
                <w:ilvl w:val="0"/>
                <w:numId w:val="28"/>
              </w:numPr>
              <w:tabs>
                <w:tab w:val="left" w:pos="288"/>
              </w:tabs>
              <w:spacing w:before="60" w:after="0" w:line="240" w:lineRule="auto"/>
              <w:ind w:left="259" w:hanging="245"/>
              <w:rPr>
                <w:rFonts w:ascii="Arial Narrow" w:hAnsi="Arial Narrow" w:cs="Tahoma"/>
                <w:sz w:val="18"/>
                <w:szCs w:val="18"/>
              </w:rPr>
            </w:pPr>
            <w:r w:rsidRPr="0040497B">
              <w:rPr>
                <w:rFonts w:ascii="Arial Narrow" w:hAnsi="Arial Narrow" w:cs="Tahoma"/>
                <w:sz w:val="18"/>
                <w:szCs w:val="18"/>
              </w:rPr>
              <w:t>Number of youth in the program</w:t>
            </w:r>
          </w:p>
          <w:p w:rsidR="0040497B" w:rsidRPr="0040497B" w:rsidRDefault="0040497B" w:rsidP="003357E0">
            <w:pPr>
              <w:keepLines/>
              <w:numPr>
                <w:ilvl w:val="0"/>
                <w:numId w:val="28"/>
              </w:numPr>
              <w:tabs>
                <w:tab w:val="left" w:pos="288"/>
              </w:tabs>
              <w:spacing w:before="60" w:after="0" w:line="240" w:lineRule="auto"/>
              <w:ind w:left="259" w:hanging="245"/>
              <w:rPr>
                <w:rFonts w:ascii="Arial Narrow" w:hAnsi="Arial Narrow" w:cs="Tahoma"/>
                <w:sz w:val="18"/>
                <w:szCs w:val="18"/>
              </w:rPr>
            </w:pPr>
            <w:r w:rsidRPr="0040497B">
              <w:rPr>
                <w:rFonts w:ascii="Arial Narrow" w:hAnsi="Arial Narrow" w:cs="Tahoma"/>
                <w:sz w:val="18"/>
                <w:szCs w:val="18"/>
              </w:rPr>
              <w:t>Percent (A/B)</w:t>
            </w:r>
          </w:p>
        </w:tc>
        <w:tc>
          <w:tcPr>
            <w:tcW w:w="1636" w:type="dxa"/>
          </w:tcPr>
          <w:p w:rsidR="0040497B" w:rsidRPr="0040497B" w:rsidRDefault="0040497B" w:rsidP="0040497B">
            <w:pPr>
              <w:keepLines/>
              <w:spacing w:after="0" w:line="240" w:lineRule="auto"/>
              <w:ind w:left="720"/>
              <w:rPr>
                <w:rFonts w:ascii="Arial Narrow" w:hAnsi="Arial Narrow" w:cs="Tahoma"/>
                <w:sz w:val="18"/>
                <w:szCs w:val="18"/>
              </w:rPr>
            </w:pPr>
          </w:p>
        </w:tc>
      </w:tr>
    </w:tbl>
    <w:p w:rsidR="00AA4FBE" w:rsidRDefault="00AA4FBE"/>
    <w:sectPr w:rsidR="00AA4FBE" w:rsidSect="0040497B">
      <w:pgSz w:w="12240" w:h="15840"/>
      <w:pgMar w:top="720" w:right="720" w:bottom="720" w:left="720" w:header="576"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E74A4" w:rsidRDefault="007E74A4" w:rsidP="0040497B">
      <w:pPr>
        <w:spacing w:after="0" w:line="240" w:lineRule="auto"/>
      </w:pPr>
      <w:r>
        <w:separator/>
      </w:r>
    </w:p>
  </w:endnote>
  <w:endnote w:type="continuationSeparator" w:id="0">
    <w:p w:rsidR="007E74A4" w:rsidRDefault="007E74A4" w:rsidP="004049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Bold">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cs="Arial"/>
        <w:sz w:val="20"/>
        <w:szCs w:val="20"/>
      </w:rPr>
      <w:id w:val="750785114"/>
      <w:docPartObj>
        <w:docPartGallery w:val="Page Numbers (Bottom of Page)"/>
        <w:docPartUnique/>
      </w:docPartObj>
    </w:sdtPr>
    <w:sdtEndPr>
      <w:rPr>
        <w:rFonts w:ascii="Arial Narrow" w:hAnsi="Arial Narrow"/>
        <w:noProof/>
      </w:rPr>
    </w:sdtEndPr>
    <w:sdtContent>
      <w:p w:rsidR="00DB5907" w:rsidRPr="0040497B" w:rsidRDefault="00DB5907" w:rsidP="0040497B">
        <w:pPr>
          <w:pStyle w:val="NoSpacing"/>
          <w:tabs>
            <w:tab w:val="left" w:pos="10097"/>
            <w:tab w:val="right" w:pos="10800"/>
          </w:tabs>
          <w:rPr>
            <w:rFonts w:ascii="Arial" w:hAnsi="Arial" w:cs="Arial"/>
            <w:sz w:val="20"/>
            <w:szCs w:val="20"/>
          </w:rPr>
        </w:pPr>
        <w:r w:rsidRPr="00245DC4">
          <w:rPr>
            <w:rFonts w:ascii="Arial Narrow" w:hAnsi="Arial Narrow" w:cs="Arial"/>
            <w:color w:val="7F7F7F" w:themeColor="text1" w:themeTint="80"/>
            <w:sz w:val="20"/>
            <w:szCs w:val="20"/>
          </w:rPr>
          <w:t xml:space="preserve">OJJDP JABG Performance Measures: </w:t>
        </w:r>
        <w:r w:rsidR="002D157B">
          <w:rPr>
            <w:rFonts w:ascii="Arial Narrow" w:hAnsi="Arial Narrow" w:cs="Arial"/>
            <w:color w:val="7F7F7F" w:themeColor="text1" w:themeTint="80"/>
            <w:sz w:val="20"/>
            <w:szCs w:val="20"/>
          </w:rPr>
          <w:t>Indigent Defense</w:t>
        </w:r>
        <w:r>
          <w:rPr>
            <w:rFonts w:ascii="Arial" w:hAnsi="Arial" w:cs="Arial"/>
            <w:sz w:val="20"/>
            <w:szCs w:val="20"/>
          </w:rPr>
          <w:tab/>
        </w:r>
        <w:r>
          <w:rPr>
            <w:rFonts w:ascii="Arial" w:hAnsi="Arial" w:cs="Arial"/>
            <w:sz w:val="20"/>
            <w:szCs w:val="20"/>
          </w:rPr>
          <w:tab/>
        </w:r>
        <w:r w:rsidRPr="008B5CF1">
          <w:rPr>
            <w:rFonts w:ascii="Arial Narrow" w:hAnsi="Arial Narrow" w:cs="Arial"/>
          </w:rPr>
          <w:fldChar w:fldCharType="begin"/>
        </w:r>
        <w:r w:rsidRPr="008B5CF1">
          <w:rPr>
            <w:rFonts w:ascii="Arial Narrow" w:hAnsi="Arial Narrow" w:cs="Arial"/>
          </w:rPr>
          <w:instrText xml:space="preserve"> PAGE   \* MERGEFORMAT </w:instrText>
        </w:r>
        <w:r w:rsidRPr="008B5CF1">
          <w:rPr>
            <w:rFonts w:ascii="Arial Narrow" w:hAnsi="Arial Narrow" w:cs="Arial"/>
          </w:rPr>
          <w:fldChar w:fldCharType="separate"/>
        </w:r>
        <w:r w:rsidR="003F6131">
          <w:rPr>
            <w:rFonts w:ascii="Arial Narrow" w:hAnsi="Arial Narrow" w:cs="Arial"/>
            <w:noProof/>
          </w:rPr>
          <w:t>1</w:t>
        </w:r>
        <w:r w:rsidRPr="008B5CF1">
          <w:rPr>
            <w:rFonts w:ascii="Arial Narrow" w:hAnsi="Arial Narrow" w:cs="Arial"/>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E74A4" w:rsidRDefault="007E74A4" w:rsidP="0040497B">
      <w:pPr>
        <w:spacing w:after="0" w:line="240" w:lineRule="auto"/>
      </w:pPr>
      <w:r>
        <w:separator/>
      </w:r>
    </w:p>
  </w:footnote>
  <w:footnote w:type="continuationSeparator" w:id="0">
    <w:p w:rsidR="007E74A4" w:rsidRDefault="007E74A4" w:rsidP="004049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B5907" w:rsidRPr="0040497B" w:rsidRDefault="00DB5907" w:rsidP="0040497B">
    <w:pPr>
      <w:keepNext/>
      <w:spacing w:after="0" w:line="240" w:lineRule="auto"/>
      <w:jc w:val="center"/>
      <w:outlineLvl w:val="0"/>
      <w:rPr>
        <w:rFonts w:ascii="Arial Bold" w:eastAsia="Times New Roman" w:hAnsi="Arial Bold" w:cs="Times New Roman"/>
        <w:caps/>
        <w:kern w:val="28"/>
        <w:sz w:val="24"/>
        <w:szCs w:val="24"/>
      </w:rPr>
    </w:pPr>
    <w:r w:rsidRPr="0040497B">
      <w:rPr>
        <w:rFonts w:ascii="Arial Bold" w:eastAsia="Times New Roman" w:hAnsi="Arial Bold" w:cs="Times New Roman"/>
        <w:caps/>
        <w:kern w:val="28"/>
        <w:sz w:val="24"/>
        <w:szCs w:val="24"/>
      </w:rPr>
      <w:t xml:space="preserve">OFFICE OF JUVENILE JUSTICE AND DELINQUENCY PREVENTION </w:t>
    </w:r>
  </w:p>
  <w:p w:rsidR="00DB5907" w:rsidRPr="0040497B" w:rsidRDefault="00DB5907" w:rsidP="0040497B">
    <w:pPr>
      <w:keepNext/>
      <w:spacing w:before="100" w:after="100" w:line="240" w:lineRule="auto"/>
      <w:jc w:val="center"/>
      <w:outlineLvl w:val="0"/>
      <w:rPr>
        <w:rFonts w:ascii="Arial Bold" w:eastAsia="Times New Roman" w:hAnsi="Arial Bold" w:cs="Times New Roman"/>
        <w:b/>
        <w:caps/>
        <w:color w:val="003366"/>
        <w:kern w:val="28"/>
        <w:sz w:val="24"/>
        <w:szCs w:val="24"/>
      </w:rPr>
    </w:pPr>
    <w:r w:rsidRPr="0040497B">
      <w:rPr>
        <w:rFonts w:ascii="Arial Bold" w:eastAsia="Times New Roman" w:hAnsi="Arial Bold" w:cs="Times New Roman"/>
        <w:b/>
        <w:caps/>
        <w:color w:val="003366"/>
        <w:kern w:val="28"/>
        <w:sz w:val="24"/>
        <w:szCs w:val="24"/>
      </w:rPr>
      <w:t>Juvenile Accountability Block Grant Program</w:t>
    </w:r>
  </w:p>
  <w:p w:rsidR="00DB5907" w:rsidRPr="0040497B" w:rsidRDefault="00DB5907" w:rsidP="0040497B">
    <w:pPr>
      <w:keepNext/>
      <w:spacing w:before="240" w:after="240" w:line="240" w:lineRule="auto"/>
      <w:jc w:val="center"/>
      <w:outlineLvl w:val="0"/>
      <w:rPr>
        <w:rFonts w:ascii="Arial Bold" w:eastAsia="Times New Roman" w:hAnsi="Arial Bold" w:cs="Times New Roman"/>
        <w:b/>
        <w:caps/>
        <w:kern w:val="28"/>
        <w:szCs w:val="24"/>
      </w:rPr>
    </w:pPr>
    <w:r w:rsidRPr="0040497B">
      <w:rPr>
        <w:rFonts w:ascii="Arial Bold" w:eastAsia="Times New Roman" w:hAnsi="Arial Bold" w:cs="Times New Roman"/>
        <w:b/>
        <w:caps/>
        <w:kern w:val="28"/>
        <w:szCs w:val="24"/>
      </w:rPr>
      <w:t xml:space="preserve">PURPOSE AREA: </w:t>
    </w:r>
    <w:r>
      <w:rPr>
        <w:rFonts w:ascii="Arial Bold" w:eastAsia="Times New Roman" w:hAnsi="Arial Bold" w:cs="Times New Roman"/>
        <w:b/>
        <w:caps/>
        <w:color w:val="003366"/>
        <w:kern w:val="28"/>
        <w:szCs w:val="24"/>
      </w:rPr>
      <w:t xml:space="preserve">INDIGENT DEFENSE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44D80"/>
    <w:multiLevelType w:val="hybridMultilevel"/>
    <w:tmpl w:val="D27ECF5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2E3887"/>
    <w:multiLevelType w:val="hybridMultilevel"/>
    <w:tmpl w:val="829E769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0443CB"/>
    <w:multiLevelType w:val="hybridMultilevel"/>
    <w:tmpl w:val="4D1817E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456416"/>
    <w:multiLevelType w:val="hybridMultilevel"/>
    <w:tmpl w:val="00C4B3F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A00437"/>
    <w:multiLevelType w:val="hybridMultilevel"/>
    <w:tmpl w:val="4D2CF4F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AF016A"/>
    <w:multiLevelType w:val="hybridMultilevel"/>
    <w:tmpl w:val="5ABEB9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AF58ED"/>
    <w:multiLevelType w:val="hybridMultilevel"/>
    <w:tmpl w:val="96C48AC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CD72492"/>
    <w:multiLevelType w:val="hybridMultilevel"/>
    <w:tmpl w:val="F2E4A7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38859DB"/>
    <w:multiLevelType w:val="hybridMultilevel"/>
    <w:tmpl w:val="9F48304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53A68A8"/>
    <w:multiLevelType w:val="hybridMultilevel"/>
    <w:tmpl w:val="7CDEB64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6C641E7"/>
    <w:multiLevelType w:val="hybridMultilevel"/>
    <w:tmpl w:val="4E6C190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0A02CBF"/>
    <w:multiLevelType w:val="hybridMultilevel"/>
    <w:tmpl w:val="9F2CE7D8"/>
    <w:lvl w:ilvl="0" w:tplc="942CE57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326F0E20"/>
    <w:multiLevelType w:val="hybridMultilevel"/>
    <w:tmpl w:val="FEAEE16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51D471A"/>
    <w:multiLevelType w:val="hybridMultilevel"/>
    <w:tmpl w:val="D386396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B8105E3"/>
    <w:multiLevelType w:val="hybridMultilevel"/>
    <w:tmpl w:val="334C428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2E86DBF"/>
    <w:multiLevelType w:val="hybridMultilevel"/>
    <w:tmpl w:val="A57AB7A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32C21A7"/>
    <w:multiLevelType w:val="hybridMultilevel"/>
    <w:tmpl w:val="0B5C4C0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3F267A7"/>
    <w:multiLevelType w:val="hybridMultilevel"/>
    <w:tmpl w:val="41ACEB6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6321F18"/>
    <w:multiLevelType w:val="hybridMultilevel"/>
    <w:tmpl w:val="4AFE6B96"/>
    <w:lvl w:ilvl="0" w:tplc="942CE57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46392A42"/>
    <w:multiLevelType w:val="hybridMultilevel"/>
    <w:tmpl w:val="42A2C5A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90B6C8A"/>
    <w:multiLevelType w:val="hybridMultilevel"/>
    <w:tmpl w:val="8BA49528"/>
    <w:lvl w:ilvl="0" w:tplc="942CE57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49EC1474"/>
    <w:multiLevelType w:val="hybridMultilevel"/>
    <w:tmpl w:val="AA8AFB2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A322E73"/>
    <w:multiLevelType w:val="hybridMultilevel"/>
    <w:tmpl w:val="1DAA80E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CE70771"/>
    <w:multiLevelType w:val="hybridMultilevel"/>
    <w:tmpl w:val="5E74218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F163ACB"/>
    <w:multiLevelType w:val="hybridMultilevel"/>
    <w:tmpl w:val="BF20AF9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03D7068"/>
    <w:multiLevelType w:val="hybridMultilevel"/>
    <w:tmpl w:val="3632810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9BC463A"/>
    <w:multiLevelType w:val="hybridMultilevel"/>
    <w:tmpl w:val="0CA0B51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3D94AFC"/>
    <w:multiLevelType w:val="hybridMultilevel"/>
    <w:tmpl w:val="CEF0534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AAB53AF"/>
    <w:multiLevelType w:val="hybridMultilevel"/>
    <w:tmpl w:val="4670B4D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F775C27"/>
    <w:multiLevelType w:val="hybridMultilevel"/>
    <w:tmpl w:val="B35A007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FBA65B3"/>
    <w:multiLevelType w:val="hybridMultilevel"/>
    <w:tmpl w:val="1ABE478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2"/>
  </w:num>
  <w:num w:numId="2">
    <w:abstractNumId w:val="0"/>
  </w:num>
  <w:num w:numId="3">
    <w:abstractNumId w:val="19"/>
  </w:num>
  <w:num w:numId="4">
    <w:abstractNumId w:val="23"/>
  </w:num>
  <w:num w:numId="5">
    <w:abstractNumId w:val="30"/>
  </w:num>
  <w:num w:numId="6">
    <w:abstractNumId w:val="6"/>
  </w:num>
  <w:num w:numId="7">
    <w:abstractNumId w:val="4"/>
  </w:num>
  <w:num w:numId="8">
    <w:abstractNumId w:val="3"/>
  </w:num>
  <w:num w:numId="9">
    <w:abstractNumId w:val="14"/>
  </w:num>
  <w:num w:numId="10">
    <w:abstractNumId w:val="10"/>
  </w:num>
  <w:num w:numId="11">
    <w:abstractNumId w:val="17"/>
  </w:num>
  <w:num w:numId="12">
    <w:abstractNumId w:val="29"/>
  </w:num>
  <w:num w:numId="13">
    <w:abstractNumId w:val="12"/>
  </w:num>
  <w:num w:numId="14">
    <w:abstractNumId w:val="9"/>
  </w:num>
  <w:num w:numId="15">
    <w:abstractNumId w:val="24"/>
  </w:num>
  <w:num w:numId="16">
    <w:abstractNumId w:val="8"/>
  </w:num>
  <w:num w:numId="17">
    <w:abstractNumId w:val="21"/>
  </w:num>
  <w:num w:numId="18">
    <w:abstractNumId w:val="15"/>
  </w:num>
  <w:num w:numId="19">
    <w:abstractNumId w:val="26"/>
  </w:num>
  <w:num w:numId="20">
    <w:abstractNumId w:val="1"/>
  </w:num>
  <w:num w:numId="21">
    <w:abstractNumId w:val="28"/>
  </w:num>
  <w:num w:numId="22">
    <w:abstractNumId w:val="7"/>
  </w:num>
  <w:num w:numId="23">
    <w:abstractNumId w:val="5"/>
  </w:num>
  <w:num w:numId="24">
    <w:abstractNumId w:val="2"/>
  </w:num>
  <w:num w:numId="25">
    <w:abstractNumId w:val="27"/>
  </w:num>
  <w:num w:numId="26">
    <w:abstractNumId w:val="25"/>
  </w:num>
  <w:num w:numId="27">
    <w:abstractNumId w:val="13"/>
  </w:num>
  <w:num w:numId="28">
    <w:abstractNumId w:val="16"/>
  </w:num>
  <w:num w:numId="29">
    <w:abstractNumId w:val="11"/>
  </w:num>
  <w:num w:numId="30">
    <w:abstractNumId w:val="20"/>
  </w:num>
  <w:num w:numId="3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497B"/>
    <w:rsid w:val="001A0771"/>
    <w:rsid w:val="001E7195"/>
    <w:rsid w:val="00284E5E"/>
    <w:rsid w:val="002D157B"/>
    <w:rsid w:val="003357E0"/>
    <w:rsid w:val="003D448F"/>
    <w:rsid w:val="003F6131"/>
    <w:rsid w:val="0040497B"/>
    <w:rsid w:val="004B3ED8"/>
    <w:rsid w:val="005B06F9"/>
    <w:rsid w:val="005B31E6"/>
    <w:rsid w:val="007E74A4"/>
    <w:rsid w:val="00A17196"/>
    <w:rsid w:val="00AA4FBE"/>
    <w:rsid w:val="00BC5ABD"/>
    <w:rsid w:val="00C53C42"/>
    <w:rsid w:val="00C60588"/>
    <w:rsid w:val="00C70B67"/>
    <w:rsid w:val="00CB5904"/>
    <w:rsid w:val="00D11254"/>
    <w:rsid w:val="00D41C79"/>
    <w:rsid w:val="00D64C6A"/>
    <w:rsid w:val="00DB5907"/>
    <w:rsid w:val="00EA4726"/>
    <w:rsid w:val="00EE1969"/>
    <w:rsid w:val="00EE3AB8"/>
    <w:rsid w:val="00FB2C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docId w15:val="{B79F7380-0169-4849-9E35-5AA7A428BD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0497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0497B"/>
    <w:rPr>
      <w:rFonts w:asciiTheme="majorHAnsi" w:eastAsiaTheme="majorEastAsia" w:hAnsiTheme="majorHAnsi" w:cstheme="majorBidi"/>
      <w:b/>
      <w:bCs/>
      <w:color w:val="365F91" w:themeColor="accent1" w:themeShade="BF"/>
      <w:sz w:val="28"/>
      <w:szCs w:val="28"/>
    </w:rPr>
  </w:style>
  <w:style w:type="paragraph" w:styleId="Header">
    <w:name w:val="header"/>
    <w:basedOn w:val="Normal"/>
    <w:link w:val="HeaderChar"/>
    <w:uiPriority w:val="99"/>
    <w:unhideWhenUsed/>
    <w:rsid w:val="0040497B"/>
    <w:pPr>
      <w:tabs>
        <w:tab w:val="center" w:pos="4680"/>
        <w:tab w:val="right" w:pos="9360"/>
      </w:tabs>
      <w:spacing w:after="0" w:line="240" w:lineRule="auto"/>
    </w:pPr>
  </w:style>
  <w:style w:type="character" w:customStyle="1" w:styleId="HeaderChar">
    <w:name w:val="Header Char"/>
    <w:basedOn w:val="DefaultParagraphFont"/>
    <w:link w:val="Header"/>
    <w:uiPriority w:val="99"/>
    <w:rsid w:val="0040497B"/>
  </w:style>
  <w:style w:type="paragraph" w:styleId="Footer">
    <w:name w:val="footer"/>
    <w:basedOn w:val="Normal"/>
    <w:link w:val="FooterChar"/>
    <w:uiPriority w:val="99"/>
    <w:unhideWhenUsed/>
    <w:rsid w:val="0040497B"/>
    <w:pPr>
      <w:tabs>
        <w:tab w:val="center" w:pos="4680"/>
        <w:tab w:val="right" w:pos="9360"/>
      </w:tabs>
      <w:spacing w:after="0" w:line="240" w:lineRule="auto"/>
    </w:pPr>
  </w:style>
  <w:style w:type="character" w:customStyle="1" w:styleId="FooterChar">
    <w:name w:val="Footer Char"/>
    <w:basedOn w:val="DefaultParagraphFont"/>
    <w:link w:val="Footer"/>
    <w:uiPriority w:val="99"/>
    <w:rsid w:val="0040497B"/>
  </w:style>
  <w:style w:type="paragraph" w:styleId="NoSpacing">
    <w:name w:val="No Spacing"/>
    <w:uiPriority w:val="1"/>
    <w:qFormat/>
    <w:rsid w:val="0040497B"/>
    <w:pPr>
      <w:spacing w:after="0" w:line="240" w:lineRule="auto"/>
    </w:pPr>
  </w:style>
  <w:style w:type="character" w:styleId="CommentReference">
    <w:name w:val="annotation reference"/>
    <w:basedOn w:val="DefaultParagraphFont"/>
    <w:uiPriority w:val="99"/>
    <w:semiHidden/>
    <w:unhideWhenUsed/>
    <w:rsid w:val="00FB2CAB"/>
    <w:rPr>
      <w:sz w:val="16"/>
      <w:szCs w:val="16"/>
    </w:rPr>
  </w:style>
  <w:style w:type="paragraph" w:styleId="CommentText">
    <w:name w:val="annotation text"/>
    <w:basedOn w:val="Normal"/>
    <w:link w:val="CommentTextChar"/>
    <w:uiPriority w:val="99"/>
    <w:semiHidden/>
    <w:unhideWhenUsed/>
    <w:rsid w:val="00FB2CAB"/>
    <w:pPr>
      <w:spacing w:line="240" w:lineRule="auto"/>
    </w:pPr>
    <w:rPr>
      <w:sz w:val="20"/>
      <w:szCs w:val="20"/>
    </w:rPr>
  </w:style>
  <w:style w:type="character" w:customStyle="1" w:styleId="CommentTextChar">
    <w:name w:val="Comment Text Char"/>
    <w:basedOn w:val="DefaultParagraphFont"/>
    <w:link w:val="CommentText"/>
    <w:uiPriority w:val="99"/>
    <w:semiHidden/>
    <w:rsid w:val="00FB2CAB"/>
    <w:rPr>
      <w:sz w:val="20"/>
      <w:szCs w:val="20"/>
    </w:rPr>
  </w:style>
  <w:style w:type="paragraph" w:styleId="CommentSubject">
    <w:name w:val="annotation subject"/>
    <w:basedOn w:val="CommentText"/>
    <w:next w:val="CommentText"/>
    <w:link w:val="CommentSubjectChar"/>
    <w:uiPriority w:val="99"/>
    <w:semiHidden/>
    <w:unhideWhenUsed/>
    <w:rsid w:val="00FB2CAB"/>
    <w:rPr>
      <w:b/>
      <w:bCs/>
    </w:rPr>
  </w:style>
  <w:style w:type="character" w:customStyle="1" w:styleId="CommentSubjectChar">
    <w:name w:val="Comment Subject Char"/>
    <w:basedOn w:val="CommentTextChar"/>
    <w:link w:val="CommentSubject"/>
    <w:uiPriority w:val="99"/>
    <w:semiHidden/>
    <w:rsid w:val="00FB2CAB"/>
    <w:rPr>
      <w:b/>
      <w:bCs/>
      <w:sz w:val="20"/>
      <w:szCs w:val="20"/>
    </w:rPr>
  </w:style>
  <w:style w:type="paragraph" w:styleId="BalloonText">
    <w:name w:val="Balloon Text"/>
    <w:basedOn w:val="Normal"/>
    <w:link w:val="BalloonTextChar"/>
    <w:uiPriority w:val="99"/>
    <w:semiHidden/>
    <w:unhideWhenUsed/>
    <w:rsid w:val="00FB2CA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2CAB"/>
    <w:rPr>
      <w:rFonts w:ascii="Tahoma" w:hAnsi="Tahoma" w:cs="Tahoma"/>
      <w:sz w:val="16"/>
      <w:szCs w:val="16"/>
    </w:rPr>
  </w:style>
  <w:style w:type="paragraph" w:styleId="ListParagraph">
    <w:name w:val="List Paragraph"/>
    <w:basedOn w:val="Normal"/>
    <w:uiPriority w:val="34"/>
    <w:qFormat/>
    <w:rsid w:val="003F613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9456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5F012E-AF93-4358-B827-8C0EE11F13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2233</Words>
  <Characters>12730</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14934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Taylor, Kim</dc:creator>
  <cp:lastModifiedBy>Betancourt, Leah</cp:lastModifiedBy>
  <cp:revision>2</cp:revision>
  <dcterms:created xsi:type="dcterms:W3CDTF">2021-07-23T13:28:00Z</dcterms:created>
  <dcterms:modified xsi:type="dcterms:W3CDTF">2021-07-23T13:28:00Z</dcterms:modified>
</cp:coreProperties>
</file>